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C527B" w14:textId="7B34FA7D" w:rsidR="00E97242" w:rsidRDefault="00D16E5B" w:rsidP="00B03B5D">
      <w:r w:rsidRPr="00D16E5B">
        <w:rPr>
          <w:noProof/>
          <w:lang w:val="it-CH" w:eastAsia="it-CH"/>
        </w:rPr>
        <w:t>Intestazione gialla con il logo Unitas</w:t>
      </w:r>
      <w:r w:rsidR="00EF76AC">
        <w:rPr>
          <w:noProof/>
          <w:lang w:val="it-CH" w:eastAsia="it-CH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3525EA5" wp14:editId="32005E5F">
                <wp:simplePos x="0" y="0"/>
                <wp:positionH relativeFrom="column">
                  <wp:posOffset>-709295</wp:posOffset>
                </wp:positionH>
                <wp:positionV relativeFrom="paragraph">
                  <wp:posOffset>-772795</wp:posOffset>
                </wp:positionV>
                <wp:extent cx="7567295" cy="1115695"/>
                <wp:effectExtent l="0" t="0" r="1905" b="1905"/>
                <wp:wrapNone/>
                <wp:docPr id="1" name="Group 2" descr="Intestazione gialla con il logo Unitas.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7295" cy="1115695"/>
                          <a:chOff x="-16" y="-56"/>
                          <a:chExt cx="11917" cy="1757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-16" y="-56"/>
                            <a:ext cx="11917" cy="1757"/>
                          </a:xfrm>
                          <a:prstGeom prst="rect">
                            <a:avLst/>
                          </a:prstGeom>
                          <a:solidFill>
                            <a:srgbClr val="FFDD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 descr="Logo Unitas colore (300x100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7" y="424"/>
                            <a:ext cx="2955" cy="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738" y="1027"/>
                            <a:ext cx="6563" cy="45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380F42" w14:textId="77777777" w:rsidR="00390F74" w:rsidRDefault="00390F74" w:rsidP="00E97242">
                              <w:pPr>
                                <w:pStyle w:val="Intestazione"/>
                                <w:tabs>
                                  <w:tab w:val="clear" w:pos="4819"/>
                                  <w:tab w:val="clear" w:pos="9638"/>
                                </w:tabs>
                                <w:ind w:right="141"/>
                              </w:pPr>
                              <w:r w:rsidRPr="003D52FF">
                                <w:rPr>
                                  <w:rFonts w:ascii="Arial" w:hAnsi="Arial" w:cs="Arial"/>
                                  <w:b/>
                                  <w:szCs w:val="24"/>
                                </w:rPr>
                                <w:t>Associazione ciechi e ipovedenti della Svizzera italiana</w:t>
                              </w:r>
                            </w:p>
                            <w:p w14:paraId="32AE408D" w14:textId="77777777" w:rsidR="00390F74" w:rsidRDefault="00390F74" w:rsidP="00E97242"/>
                          </w:txbxContent>
                        </wps:txbx>
                        <wps:bodyPr rot="0" vert="horz" wrap="square" lIns="0" tIns="7200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525EA5" id="Group 2" o:spid="_x0000_s1026" alt="Intestazione gialla con il logo Unitas.&#10;" style="position:absolute;margin-left:-55.85pt;margin-top:-60.85pt;width:595.85pt;height:87.85pt;z-index:251658240" coordorigin="-16,-56" coordsize="11917,1757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">
                <v:rect id="Rectangle 3" o:spid="_x0000_s1027" style="position:absolute;left:-16;top:-56;width:11917;height:17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" fillcolor="#fd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Logo Unitas colore (300x100px)" style="position:absolute;left:1127;top:424;width:2955;height:99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">
                  <v:imagedata r:id="rId12" o:title="Logo Unitas colore (300x100px)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4738;top:1027;width:6563;height:4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" stroked="f">
                  <v:fill opacity="0"/>
                  <v:textbox inset="0,2mm,0,0">
                    <w:txbxContent>
                      <w:p w14:paraId="65380F42" w14:textId="77777777" w:rsidR="00390F74" w:rsidRDefault="00390F74" w:rsidP="00E97242">
                        <w:pPr>
                          <w:pStyle w:val="Intestazione"/>
                          <w:tabs>
                            <w:tab w:val="clear" w:pos="4819"/>
                            <w:tab w:val="clear" w:pos="9638"/>
                          </w:tabs>
                          <w:ind w:right="141"/>
                        </w:pPr>
                        <w:r w:rsidRPr="003D52FF">
                          <w:rPr>
                            <w:rFonts w:ascii="Arial" w:hAnsi="Arial" w:cs="Arial"/>
                            <w:b/>
                            <w:szCs w:val="24"/>
                          </w:rPr>
                          <w:t>Associazione ciechi e ipovedenti della Svizzera italiana</w:t>
                        </w:r>
                      </w:p>
                      <w:p w14:paraId="32AE408D" w14:textId="77777777" w:rsidR="00390F74" w:rsidRDefault="00390F74" w:rsidP="00E97242"/>
                    </w:txbxContent>
                  </v:textbox>
                </v:shape>
              </v:group>
            </w:pict>
          </mc:Fallback>
        </mc:AlternateContent>
      </w:r>
    </w:p>
    <w:p w14:paraId="35D4F514" w14:textId="77777777" w:rsidR="00E97242" w:rsidRDefault="00E97242" w:rsidP="00B03B5D"/>
    <w:p w14:paraId="05F20818" w14:textId="77777777" w:rsidR="00904658" w:rsidRPr="007F32C4" w:rsidRDefault="00904658" w:rsidP="00B03B5D"/>
    <w:p w14:paraId="24FF17CF" w14:textId="77777777" w:rsidR="00904658" w:rsidRPr="007F32C4" w:rsidRDefault="00904658" w:rsidP="00B03B5D">
      <w:pPr>
        <w:tabs>
          <w:tab w:val="left" w:pos="2835"/>
        </w:tabs>
        <w:rPr>
          <w:rFonts w:cs="Arial"/>
          <w:b/>
          <w:bCs/>
          <w:sz w:val="28"/>
          <w:szCs w:val="28"/>
        </w:rPr>
      </w:pPr>
    </w:p>
    <w:p w14:paraId="76C6CE2F" w14:textId="5F8A0FD9" w:rsidR="00263046" w:rsidRPr="007F32C4" w:rsidRDefault="004E7DCC" w:rsidP="00FF458F">
      <w:pPr>
        <w:tabs>
          <w:tab w:val="left" w:pos="2835"/>
        </w:tabs>
        <w:jc w:val="center"/>
        <w:rPr>
          <w:rFonts w:cs="Arial"/>
          <w:b/>
          <w:bCs/>
          <w:sz w:val="22"/>
          <w:szCs w:val="22"/>
        </w:rPr>
      </w:pPr>
      <w:r w:rsidRPr="007F32C4">
        <w:rPr>
          <w:rFonts w:cs="Arial"/>
          <w:b/>
          <w:bCs/>
          <w:sz w:val="28"/>
          <w:szCs w:val="28"/>
        </w:rPr>
        <w:t>Obiettivi 202</w:t>
      </w:r>
      <w:r w:rsidR="00F65B97" w:rsidRPr="007F32C4">
        <w:rPr>
          <w:rFonts w:cs="Arial"/>
          <w:b/>
          <w:bCs/>
          <w:sz w:val="28"/>
          <w:szCs w:val="28"/>
        </w:rPr>
        <w:t>5</w:t>
      </w:r>
      <w:r w:rsidRPr="007F32C4">
        <w:rPr>
          <w:rFonts w:cs="Arial"/>
          <w:b/>
          <w:bCs/>
          <w:sz w:val="28"/>
          <w:szCs w:val="28"/>
        </w:rPr>
        <w:t xml:space="preserve"> </w:t>
      </w:r>
      <w:r w:rsidR="0010616E">
        <w:rPr>
          <w:rFonts w:cs="Arial"/>
          <w:b/>
          <w:bCs/>
          <w:sz w:val="28"/>
          <w:szCs w:val="28"/>
        </w:rPr>
        <w:t>della Direzion</w:t>
      </w:r>
      <w:r w:rsidR="00A928B8">
        <w:rPr>
          <w:rFonts w:cs="Arial"/>
          <w:b/>
          <w:bCs/>
          <w:sz w:val="28"/>
          <w:szCs w:val="28"/>
        </w:rPr>
        <w:t>e</w:t>
      </w:r>
      <w:r w:rsidR="004A702E">
        <w:rPr>
          <w:rFonts w:cs="Arial"/>
          <w:b/>
          <w:bCs/>
          <w:sz w:val="28"/>
          <w:szCs w:val="28"/>
        </w:rPr>
        <w:t xml:space="preserve"> per i </w:t>
      </w:r>
      <w:r w:rsidR="00FF458F">
        <w:rPr>
          <w:rFonts w:cs="Arial"/>
          <w:b/>
          <w:bCs/>
          <w:sz w:val="28"/>
          <w:szCs w:val="28"/>
        </w:rPr>
        <w:t>Quadri</w:t>
      </w:r>
    </w:p>
    <w:p w14:paraId="4BFDF771" w14:textId="77777777" w:rsidR="000F622F" w:rsidRPr="007F32C4" w:rsidRDefault="000F622F" w:rsidP="00B03B5D">
      <w:pPr>
        <w:rPr>
          <w:rFonts w:cs="Arial"/>
          <w:b/>
          <w:bCs/>
          <w:sz w:val="22"/>
          <w:szCs w:val="22"/>
        </w:rPr>
      </w:pPr>
    </w:p>
    <w:p w14:paraId="51C79C58" w14:textId="3BB26B01" w:rsidR="000D23EF" w:rsidRDefault="00E6725E" w:rsidP="000D5F18">
      <w:pPr>
        <w:tabs>
          <w:tab w:val="left" w:pos="284"/>
          <w:tab w:val="left" w:pos="851"/>
          <w:tab w:val="left" w:pos="2835"/>
        </w:tabs>
        <w:spacing w:after="120"/>
        <w:rPr>
          <w:b/>
          <w:bCs/>
          <w:sz w:val="28"/>
          <w:szCs w:val="28"/>
          <w:lang w:val="it-CH"/>
        </w:rPr>
      </w:pPr>
      <w:r w:rsidRPr="00D82C86">
        <w:rPr>
          <w:b/>
          <w:bCs/>
          <w:sz w:val="28"/>
          <w:szCs w:val="28"/>
        </w:rPr>
        <w:t>Premessa</w:t>
      </w:r>
      <w:r w:rsidR="00FF45A1" w:rsidRPr="00D82C86">
        <w:rPr>
          <w:b/>
          <w:bCs/>
          <w:sz w:val="28"/>
          <w:szCs w:val="28"/>
        </w:rPr>
        <w:br/>
      </w:r>
      <w:r w:rsidR="00FF45A1" w:rsidRPr="00D82C86">
        <w:rPr>
          <w:b/>
          <w:bCs/>
          <w:sz w:val="28"/>
          <w:szCs w:val="28"/>
        </w:rPr>
        <w:br/>
      </w:r>
      <w:r w:rsidR="000C1014" w:rsidRPr="00D82C86">
        <w:rPr>
          <w:sz w:val="28"/>
          <w:szCs w:val="28"/>
        </w:rPr>
        <w:t xml:space="preserve">Il Comitato, </w:t>
      </w:r>
      <w:r w:rsidR="00C1122A" w:rsidRPr="00D82C86">
        <w:rPr>
          <w:sz w:val="28"/>
          <w:szCs w:val="28"/>
        </w:rPr>
        <w:t xml:space="preserve">ai sensi dell’Art </w:t>
      </w:r>
      <w:r w:rsidR="00856106" w:rsidRPr="00D82C86">
        <w:rPr>
          <w:sz w:val="28"/>
          <w:szCs w:val="28"/>
        </w:rPr>
        <w:t xml:space="preserve">14.3. del proprio statuto </w:t>
      </w:r>
      <w:r w:rsidR="00A928B8">
        <w:rPr>
          <w:sz w:val="28"/>
          <w:szCs w:val="28"/>
        </w:rPr>
        <w:t>ha definito</w:t>
      </w:r>
      <w:r w:rsidR="00E12459" w:rsidRPr="00D82C86">
        <w:rPr>
          <w:sz w:val="28"/>
          <w:szCs w:val="28"/>
        </w:rPr>
        <w:t xml:space="preserve"> gli obiettivi </w:t>
      </w:r>
      <w:r w:rsidR="00B625C4" w:rsidRPr="00D82C86">
        <w:rPr>
          <w:sz w:val="28"/>
          <w:szCs w:val="28"/>
        </w:rPr>
        <w:t xml:space="preserve">operativi </w:t>
      </w:r>
      <w:r w:rsidR="00E12459" w:rsidRPr="00D82C86">
        <w:rPr>
          <w:sz w:val="28"/>
          <w:szCs w:val="28"/>
        </w:rPr>
        <w:t xml:space="preserve">da </w:t>
      </w:r>
      <w:r w:rsidR="00B625C4" w:rsidRPr="00D82C86">
        <w:rPr>
          <w:sz w:val="28"/>
          <w:szCs w:val="28"/>
        </w:rPr>
        <w:t xml:space="preserve">sottoporre alla Direzione </w:t>
      </w:r>
      <w:r w:rsidR="00322EF8" w:rsidRPr="00D82C86">
        <w:rPr>
          <w:sz w:val="28"/>
          <w:szCs w:val="28"/>
        </w:rPr>
        <w:t xml:space="preserve">per l’anno </w:t>
      </w:r>
      <w:r w:rsidR="00A928B8">
        <w:rPr>
          <w:sz w:val="28"/>
          <w:szCs w:val="28"/>
        </w:rPr>
        <w:t>2025.</w:t>
      </w:r>
      <w:r w:rsidR="00322EF8" w:rsidRPr="00D82C86">
        <w:rPr>
          <w:sz w:val="28"/>
          <w:szCs w:val="28"/>
        </w:rPr>
        <w:br/>
      </w:r>
      <w:r w:rsidR="004A702E">
        <w:rPr>
          <w:sz w:val="28"/>
          <w:szCs w:val="28"/>
        </w:rPr>
        <w:t>Su questa base, la Direzione</w:t>
      </w:r>
      <w:r w:rsidR="002B428D" w:rsidRPr="00D82C86">
        <w:rPr>
          <w:sz w:val="28"/>
          <w:szCs w:val="28"/>
        </w:rPr>
        <w:t xml:space="preserve"> fissa i seguenti obiettivi principali </w:t>
      </w:r>
      <w:r w:rsidR="0050223D">
        <w:rPr>
          <w:sz w:val="28"/>
          <w:szCs w:val="28"/>
        </w:rPr>
        <w:t xml:space="preserve">per i </w:t>
      </w:r>
      <w:r w:rsidR="00FF458F">
        <w:rPr>
          <w:sz w:val="28"/>
          <w:szCs w:val="28"/>
        </w:rPr>
        <w:t>Quadri</w:t>
      </w:r>
      <w:r w:rsidR="0050223D">
        <w:rPr>
          <w:sz w:val="28"/>
          <w:szCs w:val="28"/>
        </w:rPr>
        <w:t>.</w:t>
      </w:r>
      <w:r w:rsidR="00CB3D44" w:rsidRPr="00D82C86">
        <w:rPr>
          <w:sz w:val="28"/>
          <w:szCs w:val="28"/>
          <w:lang w:val="it-CH"/>
        </w:rPr>
        <w:br/>
      </w:r>
      <w:r w:rsidR="00B52A98">
        <w:rPr>
          <w:b/>
          <w:bCs/>
          <w:sz w:val="28"/>
          <w:szCs w:val="28"/>
          <w:lang w:val="it-CH"/>
        </w:rPr>
        <w:br/>
      </w:r>
      <w:r w:rsidR="00CB3D44" w:rsidRPr="00D82C86">
        <w:rPr>
          <w:b/>
          <w:bCs/>
          <w:sz w:val="28"/>
          <w:szCs w:val="28"/>
          <w:lang w:val="it-CH"/>
        </w:rPr>
        <w:t>Obi</w:t>
      </w:r>
      <w:r w:rsidR="00474A3E" w:rsidRPr="00D82C86">
        <w:rPr>
          <w:b/>
          <w:bCs/>
          <w:sz w:val="28"/>
          <w:szCs w:val="28"/>
          <w:lang w:val="it-CH"/>
        </w:rPr>
        <w:t xml:space="preserve">ettivi </w:t>
      </w:r>
      <w:r w:rsidR="005F1680" w:rsidRPr="00D82C86">
        <w:rPr>
          <w:b/>
          <w:bCs/>
          <w:sz w:val="28"/>
          <w:szCs w:val="28"/>
          <w:lang w:val="it-CH"/>
        </w:rPr>
        <w:t>202</w:t>
      </w:r>
      <w:r w:rsidR="00EE77DD" w:rsidRPr="00D82C86">
        <w:rPr>
          <w:b/>
          <w:bCs/>
          <w:sz w:val="28"/>
          <w:szCs w:val="28"/>
          <w:lang w:val="it-CH"/>
        </w:rPr>
        <w:t>5</w:t>
      </w:r>
    </w:p>
    <w:p w14:paraId="359FBFDD" w14:textId="7B837E5F" w:rsidR="000D5F18" w:rsidRPr="00D82C86" w:rsidRDefault="000D23EF" w:rsidP="000D5F18">
      <w:pPr>
        <w:tabs>
          <w:tab w:val="left" w:pos="284"/>
          <w:tab w:val="left" w:pos="851"/>
          <w:tab w:val="left" w:pos="2835"/>
        </w:tabs>
        <w:spacing w:after="120"/>
        <w:rPr>
          <w:i/>
          <w:iCs/>
          <w:sz w:val="28"/>
          <w:szCs w:val="28"/>
          <w:lang w:val="it-CH"/>
        </w:rPr>
      </w:pPr>
      <w:r>
        <w:rPr>
          <w:b/>
          <w:bCs/>
          <w:sz w:val="28"/>
          <w:szCs w:val="28"/>
          <w:lang w:val="it-CH"/>
        </w:rPr>
        <w:t>In generale</w:t>
      </w:r>
      <w:r w:rsidR="005F1680" w:rsidRPr="00D82C86">
        <w:rPr>
          <w:b/>
          <w:bCs/>
          <w:sz w:val="28"/>
          <w:szCs w:val="28"/>
          <w:lang w:val="it-CH"/>
        </w:rPr>
        <w:br/>
      </w:r>
      <w:r w:rsidR="00B60F86" w:rsidRPr="00D82C86">
        <w:rPr>
          <w:sz w:val="28"/>
          <w:szCs w:val="28"/>
          <w:lang w:val="it-CH"/>
        </w:rPr>
        <w:br/>
      </w:r>
      <w:r w:rsidR="00B60F86" w:rsidRPr="00D82C86">
        <w:rPr>
          <w:i/>
          <w:iCs/>
          <w:sz w:val="28"/>
          <w:szCs w:val="28"/>
          <w:lang w:val="it-CH"/>
        </w:rPr>
        <w:t>1.</w:t>
      </w:r>
      <w:r w:rsidR="0087656D" w:rsidRPr="00D82C86">
        <w:rPr>
          <w:i/>
          <w:iCs/>
          <w:sz w:val="28"/>
          <w:szCs w:val="28"/>
          <w:lang w:val="it-CH"/>
        </w:rPr>
        <w:tab/>
      </w:r>
      <w:r w:rsidR="002B428D" w:rsidRPr="00D82C86">
        <w:rPr>
          <w:i/>
          <w:iCs/>
          <w:sz w:val="28"/>
          <w:szCs w:val="28"/>
          <w:lang w:val="it-CH"/>
        </w:rPr>
        <w:t>In ambito di governance</w:t>
      </w:r>
    </w:p>
    <w:p w14:paraId="6A4F2A2D" w14:textId="5BED8B60" w:rsidR="000D5F18" w:rsidRPr="00D82C86" w:rsidRDefault="000D5F18" w:rsidP="00B21674">
      <w:pPr>
        <w:tabs>
          <w:tab w:val="left" w:pos="284"/>
          <w:tab w:val="left" w:pos="851"/>
          <w:tab w:val="left" w:pos="2835"/>
        </w:tabs>
        <w:spacing w:after="120"/>
        <w:ind w:left="284" w:hanging="284"/>
        <w:rPr>
          <w:sz w:val="28"/>
          <w:szCs w:val="28"/>
          <w:lang w:val="it-CH"/>
        </w:rPr>
      </w:pPr>
      <w:r w:rsidRPr="00D82C86">
        <w:rPr>
          <w:sz w:val="28"/>
          <w:szCs w:val="28"/>
          <w:lang w:val="it-CH"/>
        </w:rPr>
        <w:t>-</w:t>
      </w:r>
      <w:r w:rsidRPr="00D82C86">
        <w:rPr>
          <w:sz w:val="28"/>
          <w:szCs w:val="28"/>
          <w:lang w:val="it-CH"/>
        </w:rPr>
        <w:tab/>
      </w:r>
      <w:r w:rsidR="00865599">
        <w:rPr>
          <w:sz w:val="28"/>
          <w:szCs w:val="28"/>
          <w:lang w:val="it-CH"/>
        </w:rPr>
        <w:t>part</w:t>
      </w:r>
      <w:r w:rsidR="002658A7">
        <w:rPr>
          <w:sz w:val="28"/>
          <w:szCs w:val="28"/>
          <w:lang w:val="it-CH"/>
        </w:rPr>
        <w:t>ecipano all’elaborazione</w:t>
      </w:r>
      <w:r w:rsidR="0013680F">
        <w:rPr>
          <w:sz w:val="28"/>
          <w:szCs w:val="28"/>
          <w:lang w:val="it-CH"/>
        </w:rPr>
        <w:t xml:space="preserve">, descrizione e implementazione </w:t>
      </w:r>
      <w:r w:rsidR="002658A7">
        <w:rPr>
          <w:sz w:val="28"/>
          <w:szCs w:val="28"/>
          <w:lang w:val="it-CH"/>
        </w:rPr>
        <w:t>dei processi lavorativi</w:t>
      </w:r>
      <w:r w:rsidR="0013680F">
        <w:rPr>
          <w:sz w:val="28"/>
          <w:szCs w:val="28"/>
          <w:lang w:val="it-CH"/>
        </w:rPr>
        <w:t xml:space="preserve"> così come </w:t>
      </w:r>
      <w:r w:rsidR="00B21674">
        <w:rPr>
          <w:sz w:val="28"/>
          <w:szCs w:val="28"/>
          <w:lang w:val="it-CH"/>
        </w:rPr>
        <w:t>alla revisione semestrale della carta dei rischi aziendali.</w:t>
      </w:r>
      <w:r w:rsidR="00EE77DD" w:rsidRPr="00D82C86">
        <w:rPr>
          <w:sz w:val="28"/>
          <w:szCs w:val="28"/>
          <w:lang w:val="it-CH"/>
        </w:rPr>
        <w:br/>
      </w:r>
      <w:r w:rsidR="00274116" w:rsidRPr="00D82C86">
        <w:rPr>
          <w:sz w:val="28"/>
          <w:szCs w:val="28"/>
          <w:lang w:val="it-CH"/>
        </w:rPr>
        <w:t xml:space="preserve"> </w:t>
      </w:r>
    </w:p>
    <w:p w14:paraId="602A4612" w14:textId="28538991" w:rsidR="00A9026E" w:rsidRPr="00D82C86" w:rsidRDefault="00A9026E" w:rsidP="000D5F18">
      <w:pPr>
        <w:tabs>
          <w:tab w:val="left" w:pos="284"/>
          <w:tab w:val="left" w:pos="851"/>
          <w:tab w:val="left" w:pos="2835"/>
        </w:tabs>
        <w:spacing w:after="120"/>
        <w:ind w:left="284" w:hanging="284"/>
        <w:rPr>
          <w:i/>
          <w:iCs/>
          <w:sz w:val="28"/>
          <w:szCs w:val="28"/>
          <w:lang w:val="it-CH"/>
        </w:rPr>
      </w:pPr>
      <w:r w:rsidRPr="00D82C86">
        <w:rPr>
          <w:i/>
          <w:iCs/>
          <w:sz w:val="28"/>
          <w:szCs w:val="28"/>
          <w:lang w:val="it-CH"/>
        </w:rPr>
        <w:t>2.</w:t>
      </w:r>
      <w:r w:rsidRPr="00D82C86">
        <w:rPr>
          <w:i/>
          <w:iCs/>
          <w:sz w:val="28"/>
          <w:szCs w:val="28"/>
          <w:lang w:val="it-CH"/>
        </w:rPr>
        <w:tab/>
        <w:t>In ambito finanziario</w:t>
      </w:r>
    </w:p>
    <w:p w14:paraId="64452C85" w14:textId="05C4001C" w:rsidR="00FF458F" w:rsidRDefault="00474253" w:rsidP="000D5F18">
      <w:pPr>
        <w:tabs>
          <w:tab w:val="left" w:pos="284"/>
          <w:tab w:val="left" w:pos="851"/>
          <w:tab w:val="left" w:pos="2835"/>
        </w:tabs>
        <w:spacing w:after="120"/>
        <w:ind w:left="284" w:hanging="284"/>
        <w:rPr>
          <w:sz w:val="28"/>
          <w:szCs w:val="28"/>
          <w:lang w:val="it-CH"/>
        </w:rPr>
      </w:pPr>
      <w:r w:rsidRPr="00D82C86">
        <w:rPr>
          <w:sz w:val="28"/>
          <w:szCs w:val="28"/>
          <w:lang w:val="it-CH"/>
        </w:rPr>
        <w:t>-</w:t>
      </w:r>
      <w:r w:rsidRPr="00D82C86">
        <w:rPr>
          <w:sz w:val="28"/>
          <w:szCs w:val="28"/>
          <w:lang w:val="it-CH"/>
        </w:rPr>
        <w:tab/>
      </w:r>
      <w:r w:rsidR="00BD7AA9">
        <w:rPr>
          <w:sz w:val="28"/>
          <w:szCs w:val="28"/>
          <w:lang w:val="it-CH"/>
        </w:rPr>
        <w:t xml:space="preserve">collaborano proattivamente </w:t>
      </w:r>
      <w:r w:rsidR="00EE074F">
        <w:rPr>
          <w:sz w:val="28"/>
          <w:szCs w:val="28"/>
          <w:lang w:val="it-CH"/>
        </w:rPr>
        <w:t>al processo continuo di ottimizzazione dei costi</w:t>
      </w:r>
      <w:r w:rsidR="00615EF5">
        <w:rPr>
          <w:sz w:val="28"/>
          <w:szCs w:val="28"/>
          <w:lang w:val="it-CH"/>
        </w:rPr>
        <w:t xml:space="preserve"> e assicurano la gestione </w:t>
      </w:r>
      <w:r w:rsidR="00D9761F">
        <w:rPr>
          <w:sz w:val="28"/>
          <w:szCs w:val="28"/>
          <w:lang w:val="it-CH"/>
        </w:rPr>
        <w:t>attenta e corretta del rispettivo centro di costo</w:t>
      </w:r>
      <w:r w:rsidR="00F83D95">
        <w:rPr>
          <w:sz w:val="28"/>
          <w:szCs w:val="28"/>
          <w:lang w:val="it-CH"/>
        </w:rPr>
        <w:t xml:space="preserve">, all’insegna </w:t>
      </w:r>
      <w:r w:rsidR="00BC6395">
        <w:rPr>
          <w:sz w:val="28"/>
          <w:szCs w:val="28"/>
          <w:lang w:val="it-CH"/>
        </w:rPr>
        <w:t>dell’efficienza del proprio operato</w:t>
      </w:r>
      <w:r w:rsidR="003A00DD">
        <w:rPr>
          <w:sz w:val="28"/>
          <w:szCs w:val="28"/>
          <w:lang w:val="it-CH"/>
        </w:rPr>
        <w:t xml:space="preserve"> e del controllo </w:t>
      </w:r>
      <w:r w:rsidR="00CF074D">
        <w:rPr>
          <w:sz w:val="28"/>
          <w:szCs w:val="28"/>
          <w:lang w:val="it-CH"/>
        </w:rPr>
        <w:t>dei rendiconti a scadenza trimestrale.</w:t>
      </w:r>
    </w:p>
    <w:p w14:paraId="663B57BE" w14:textId="52141415" w:rsidR="00184919" w:rsidRDefault="007E2FFA" w:rsidP="000D5F18">
      <w:pPr>
        <w:tabs>
          <w:tab w:val="left" w:pos="284"/>
          <w:tab w:val="left" w:pos="851"/>
          <w:tab w:val="left" w:pos="2835"/>
        </w:tabs>
        <w:spacing w:after="120"/>
        <w:ind w:left="284" w:hanging="284"/>
        <w:rPr>
          <w:sz w:val="28"/>
          <w:szCs w:val="28"/>
          <w:lang w:val="it-CH"/>
        </w:rPr>
      </w:pPr>
      <w:r w:rsidRPr="00D82C86">
        <w:rPr>
          <w:sz w:val="28"/>
          <w:szCs w:val="28"/>
          <w:lang w:val="it-CH"/>
        </w:rPr>
        <w:t>-</w:t>
      </w:r>
      <w:r w:rsidRPr="00D82C86">
        <w:rPr>
          <w:sz w:val="28"/>
          <w:szCs w:val="28"/>
          <w:lang w:val="it-CH"/>
        </w:rPr>
        <w:tab/>
      </w:r>
      <w:r w:rsidR="00C159CB">
        <w:rPr>
          <w:sz w:val="28"/>
          <w:szCs w:val="28"/>
          <w:lang w:val="it-CH"/>
        </w:rPr>
        <w:t xml:space="preserve">nell’ambito dei mandati di prestazione federali e cantonali, </w:t>
      </w:r>
      <w:r w:rsidR="00184919">
        <w:rPr>
          <w:sz w:val="28"/>
          <w:szCs w:val="28"/>
          <w:lang w:val="it-CH"/>
        </w:rPr>
        <w:t>assicurano la programmazione e implementazione del</w:t>
      </w:r>
      <w:r w:rsidR="00571845">
        <w:rPr>
          <w:sz w:val="28"/>
          <w:szCs w:val="28"/>
          <w:lang w:val="it-CH"/>
        </w:rPr>
        <w:t xml:space="preserve">le attività nel rispetto dei contratti e vegliano affinché </w:t>
      </w:r>
      <w:r w:rsidR="000F4B5D">
        <w:rPr>
          <w:sz w:val="28"/>
          <w:szCs w:val="28"/>
          <w:lang w:val="it-CH"/>
        </w:rPr>
        <w:t>eventuali quote parte di eccedenze possano venir riconosciute.</w:t>
      </w:r>
    </w:p>
    <w:p w14:paraId="32B8E950" w14:textId="75469093" w:rsidR="006578ED" w:rsidRDefault="00155CB8" w:rsidP="00AA645E">
      <w:pPr>
        <w:tabs>
          <w:tab w:val="left" w:pos="284"/>
          <w:tab w:val="left" w:pos="851"/>
          <w:tab w:val="left" w:pos="2835"/>
        </w:tabs>
        <w:spacing w:after="120"/>
        <w:ind w:left="284" w:hanging="284"/>
        <w:rPr>
          <w:sz w:val="28"/>
          <w:szCs w:val="28"/>
          <w:lang w:val="it-CH"/>
        </w:rPr>
      </w:pPr>
      <w:r w:rsidRPr="00D82C86">
        <w:rPr>
          <w:sz w:val="28"/>
          <w:szCs w:val="28"/>
          <w:lang w:val="it-CH"/>
        </w:rPr>
        <w:t>-</w:t>
      </w:r>
      <w:r w:rsidRPr="00D82C86">
        <w:rPr>
          <w:sz w:val="28"/>
          <w:szCs w:val="28"/>
          <w:lang w:val="it-CH"/>
        </w:rPr>
        <w:tab/>
      </w:r>
      <w:r w:rsidR="00D77B7F">
        <w:rPr>
          <w:sz w:val="28"/>
          <w:szCs w:val="28"/>
          <w:lang w:val="it-CH"/>
        </w:rPr>
        <w:t>partecipano, secondo il modello bottom-up, all</w:t>
      </w:r>
      <w:r w:rsidR="003A00DD">
        <w:rPr>
          <w:sz w:val="28"/>
          <w:szCs w:val="28"/>
          <w:lang w:val="it-CH"/>
        </w:rPr>
        <w:t xml:space="preserve">’allestimento del </w:t>
      </w:r>
      <w:r w:rsidRPr="00D82C86">
        <w:rPr>
          <w:sz w:val="28"/>
          <w:szCs w:val="28"/>
          <w:lang w:val="it-CH"/>
        </w:rPr>
        <w:t>P2</w:t>
      </w:r>
      <w:r w:rsidR="004C2B6A" w:rsidRPr="00D82C86">
        <w:rPr>
          <w:sz w:val="28"/>
          <w:szCs w:val="28"/>
          <w:lang w:val="it-CH"/>
        </w:rPr>
        <w:t xml:space="preserve">6 che </w:t>
      </w:r>
      <w:r w:rsidR="00CF074D">
        <w:rPr>
          <w:sz w:val="28"/>
          <w:szCs w:val="28"/>
          <w:lang w:val="it-CH"/>
        </w:rPr>
        <w:t>dovrà permettere</w:t>
      </w:r>
      <w:r w:rsidR="004C2B6A" w:rsidRPr="00D82C86">
        <w:rPr>
          <w:sz w:val="28"/>
          <w:szCs w:val="28"/>
          <w:lang w:val="it-CH"/>
        </w:rPr>
        <w:t xml:space="preserve"> un ulteriore passo verso il miglioramento della nostra situazione</w:t>
      </w:r>
      <w:r w:rsidR="00F73DF3" w:rsidRPr="00D82C86">
        <w:rPr>
          <w:sz w:val="28"/>
          <w:szCs w:val="28"/>
          <w:lang w:val="it-CH"/>
        </w:rPr>
        <w:t xml:space="preserve"> finanziaria e la rid</w:t>
      </w:r>
      <w:r w:rsidR="00956D19" w:rsidRPr="00D82C86">
        <w:rPr>
          <w:sz w:val="28"/>
          <w:szCs w:val="28"/>
          <w:lang w:val="it-CH"/>
        </w:rPr>
        <w:t>u</w:t>
      </w:r>
      <w:r w:rsidR="00F73DF3" w:rsidRPr="00D82C86">
        <w:rPr>
          <w:sz w:val="28"/>
          <w:szCs w:val="28"/>
          <w:lang w:val="it-CH"/>
        </w:rPr>
        <w:t>zione del nostro</w:t>
      </w:r>
      <w:r w:rsidR="009B7D63" w:rsidRPr="00D82C86">
        <w:rPr>
          <w:sz w:val="28"/>
          <w:szCs w:val="28"/>
          <w:lang w:val="it-CH"/>
        </w:rPr>
        <w:t xml:space="preserve"> </w:t>
      </w:r>
      <w:r w:rsidR="00956D19" w:rsidRPr="00D82C86">
        <w:rPr>
          <w:sz w:val="28"/>
          <w:szCs w:val="28"/>
          <w:lang w:val="it-CH"/>
        </w:rPr>
        <w:t xml:space="preserve">deficit strutturale, senza intaccare ancora </w:t>
      </w:r>
      <w:r w:rsidR="00645AF3" w:rsidRPr="00D82C86">
        <w:rPr>
          <w:sz w:val="28"/>
          <w:szCs w:val="28"/>
          <w:lang w:val="it-CH"/>
        </w:rPr>
        <w:t xml:space="preserve">e </w:t>
      </w:r>
      <w:r w:rsidR="00C83DCC" w:rsidRPr="00D82C86">
        <w:rPr>
          <w:sz w:val="28"/>
          <w:szCs w:val="28"/>
          <w:lang w:val="it-CH"/>
        </w:rPr>
        <w:t xml:space="preserve">per il momento </w:t>
      </w:r>
      <w:r w:rsidR="00563869" w:rsidRPr="00D82C86">
        <w:rPr>
          <w:sz w:val="28"/>
          <w:szCs w:val="28"/>
          <w:lang w:val="it-CH"/>
        </w:rPr>
        <w:t xml:space="preserve">l’insieme delle </w:t>
      </w:r>
      <w:r w:rsidR="00431DB4" w:rsidRPr="00D82C86">
        <w:rPr>
          <w:sz w:val="28"/>
          <w:szCs w:val="28"/>
          <w:lang w:val="it-CH"/>
        </w:rPr>
        <w:t xml:space="preserve">nostre </w:t>
      </w:r>
      <w:r w:rsidR="00563869" w:rsidRPr="00D82C86">
        <w:rPr>
          <w:sz w:val="28"/>
          <w:szCs w:val="28"/>
          <w:lang w:val="it-CH"/>
        </w:rPr>
        <w:t>prestazioni</w:t>
      </w:r>
      <w:r w:rsidR="00431DB4" w:rsidRPr="00D82C86">
        <w:rPr>
          <w:sz w:val="28"/>
          <w:szCs w:val="28"/>
          <w:lang w:val="it-CH"/>
        </w:rPr>
        <w:t xml:space="preserve"> ai soci e agli utenti</w:t>
      </w:r>
      <w:r w:rsidR="006578ED" w:rsidRPr="00D82C86">
        <w:rPr>
          <w:sz w:val="28"/>
          <w:szCs w:val="28"/>
          <w:lang w:val="it-CH"/>
        </w:rPr>
        <w:t>.</w:t>
      </w:r>
      <w:r w:rsidR="00431DB4" w:rsidRPr="00D82C86">
        <w:rPr>
          <w:sz w:val="28"/>
          <w:szCs w:val="28"/>
          <w:lang w:val="it-CH"/>
        </w:rPr>
        <w:t xml:space="preserve"> </w:t>
      </w:r>
      <w:r w:rsidR="00824C2D" w:rsidRPr="00D82C86">
        <w:rPr>
          <w:sz w:val="28"/>
          <w:szCs w:val="28"/>
          <w:lang w:val="it-CH"/>
        </w:rPr>
        <w:t xml:space="preserve"> </w:t>
      </w:r>
    </w:p>
    <w:p w14:paraId="4659AA29" w14:textId="77777777" w:rsidR="00AA645E" w:rsidRPr="00AA645E" w:rsidRDefault="00AA645E" w:rsidP="00AA645E">
      <w:pPr>
        <w:tabs>
          <w:tab w:val="left" w:pos="284"/>
          <w:tab w:val="left" w:pos="851"/>
          <w:tab w:val="left" w:pos="2835"/>
        </w:tabs>
        <w:ind w:left="284" w:hanging="284"/>
        <w:rPr>
          <w:sz w:val="28"/>
          <w:szCs w:val="28"/>
          <w:lang w:val="it-CH"/>
        </w:rPr>
      </w:pPr>
    </w:p>
    <w:p w14:paraId="75E42BD1" w14:textId="4D65BF26" w:rsidR="006578ED" w:rsidRPr="00D82C86" w:rsidRDefault="006578ED" w:rsidP="00122EAC">
      <w:pPr>
        <w:spacing w:after="120"/>
        <w:rPr>
          <w:i/>
          <w:iCs/>
          <w:sz w:val="28"/>
          <w:szCs w:val="28"/>
          <w:lang w:val="it-CH"/>
        </w:rPr>
      </w:pPr>
      <w:r w:rsidRPr="00D82C86">
        <w:rPr>
          <w:i/>
          <w:iCs/>
          <w:sz w:val="28"/>
          <w:szCs w:val="28"/>
          <w:lang w:val="it-CH"/>
        </w:rPr>
        <w:t>3.</w:t>
      </w:r>
      <w:r w:rsidR="0036605A">
        <w:rPr>
          <w:i/>
          <w:iCs/>
          <w:sz w:val="28"/>
          <w:szCs w:val="28"/>
          <w:lang w:val="it-CH"/>
        </w:rPr>
        <w:t xml:space="preserve"> </w:t>
      </w:r>
      <w:r w:rsidRPr="00D82C86">
        <w:rPr>
          <w:i/>
          <w:iCs/>
          <w:sz w:val="28"/>
          <w:szCs w:val="28"/>
          <w:lang w:val="it-CH"/>
        </w:rPr>
        <w:t>In ambito operativo</w:t>
      </w:r>
    </w:p>
    <w:p w14:paraId="6A0D3C96" w14:textId="2B11D379" w:rsidR="0003225D" w:rsidRPr="00D82C86" w:rsidRDefault="006578ED" w:rsidP="000D5F18">
      <w:pPr>
        <w:tabs>
          <w:tab w:val="left" w:pos="284"/>
          <w:tab w:val="left" w:pos="851"/>
          <w:tab w:val="left" w:pos="2835"/>
        </w:tabs>
        <w:spacing w:after="120"/>
        <w:ind w:left="284" w:hanging="284"/>
        <w:rPr>
          <w:sz w:val="28"/>
          <w:szCs w:val="28"/>
          <w:lang w:val="it-CH"/>
        </w:rPr>
      </w:pPr>
      <w:r w:rsidRPr="00D82C86">
        <w:rPr>
          <w:sz w:val="28"/>
          <w:szCs w:val="28"/>
          <w:lang w:val="it-CH"/>
        </w:rPr>
        <w:t>-</w:t>
      </w:r>
      <w:r w:rsidRPr="00D82C86">
        <w:rPr>
          <w:sz w:val="28"/>
          <w:szCs w:val="28"/>
          <w:lang w:val="it-CH"/>
        </w:rPr>
        <w:tab/>
      </w:r>
      <w:r w:rsidR="00E14CD7" w:rsidRPr="00D82C86">
        <w:rPr>
          <w:sz w:val="28"/>
          <w:szCs w:val="28"/>
          <w:lang w:val="it-CH"/>
        </w:rPr>
        <w:t>analizza</w:t>
      </w:r>
      <w:r w:rsidR="00AA645E">
        <w:rPr>
          <w:sz w:val="28"/>
          <w:szCs w:val="28"/>
          <w:lang w:val="it-CH"/>
        </w:rPr>
        <w:t>no</w:t>
      </w:r>
      <w:r w:rsidR="00E14CD7" w:rsidRPr="00D82C86">
        <w:rPr>
          <w:sz w:val="28"/>
          <w:szCs w:val="28"/>
          <w:lang w:val="it-CH"/>
        </w:rPr>
        <w:t xml:space="preserve"> in modo permanente </w:t>
      </w:r>
      <w:r w:rsidR="0043554B" w:rsidRPr="00D82C86">
        <w:rPr>
          <w:sz w:val="28"/>
          <w:szCs w:val="28"/>
          <w:lang w:val="it-CH"/>
        </w:rPr>
        <w:t>la paletta</w:t>
      </w:r>
      <w:r w:rsidR="007176E8" w:rsidRPr="00D82C86">
        <w:rPr>
          <w:sz w:val="28"/>
          <w:szCs w:val="28"/>
          <w:lang w:val="it-CH"/>
        </w:rPr>
        <w:t>, la qualità e l’effic</w:t>
      </w:r>
      <w:r w:rsidR="00B90D3D" w:rsidRPr="00D82C86">
        <w:rPr>
          <w:sz w:val="28"/>
          <w:szCs w:val="28"/>
          <w:lang w:val="it-CH"/>
        </w:rPr>
        <w:t>ienza</w:t>
      </w:r>
      <w:r w:rsidR="0043554B" w:rsidRPr="00D82C86">
        <w:rPr>
          <w:sz w:val="28"/>
          <w:szCs w:val="28"/>
          <w:lang w:val="it-CH"/>
        </w:rPr>
        <w:t xml:space="preserve"> delle prestazioni offerte</w:t>
      </w:r>
      <w:r w:rsidR="00AA645E">
        <w:rPr>
          <w:sz w:val="28"/>
          <w:szCs w:val="28"/>
          <w:lang w:val="it-CH"/>
        </w:rPr>
        <w:t xml:space="preserve"> nel proprio ambito</w:t>
      </w:r>
      <w:r w:rsidR="0043554B" w:rsidRPr="00D82C86">
        <w:rPr>
          <w:sz w:val="28"/>
          <w:szCs w:val="28"/>
          <w:lang w:val="it-CH"/>
        </w:rPr>
        <w:t xml:space="preserve">, con occhio particolare </w:t>
      </w:r>
      <w:r w:rsidR="00FB0DEA" w:rsidRPr="00D82C86">
        <w:rPr>
          <w:sz w:val="28"/>
          <w:szCs w:val="28"/>
          <w:lang w:val="it-CH"/>
        </w:rPr>
        <w:t>agli sviluppi tecnologici</w:t>
      </w:r>
      <w:r w:rsidR="005C0A6C" w:rsidRPr="00D82C86">
        <w:rPr>
          <w:sz w:val="28"/>
          <w:szCs w:val="28"/>
          <w:lang w:val="it-CH"/>
        </w:rPr>
        <w:t xml:space="preserve">, </w:t>
      </w:r>
      <w:r w:rsidR="00677D50" w:rsidRPr="00D82C86">
        <w:rPr>
          <w:sz w:val="28"/>
          <w:szCs w:val="28"/>
          <w:lang w:val="it-CH"/>
        </w:rPr>
        <w:t>scientifici rispettivamente</w:t>
      </w:r>
      <w:r w:rsidR="00331CB9" w:rsidRPr="00D82C86">
        <w:rPr>
          <w:sz w:val="28"/>
          <w:szCs w:val="28"/>
          <w:lang w:val="it-CH"/>
        </w:rPr>
        <w:t xml:space="preserve"> dei bisogni dell’utenza, </w:t>
      </w:r>
      <w:r w:rsidR="009B2788">
        <w:rPr>
          <w:sz w:val="28"/>
          <w:szCs w:val="28"/>
          <w:lang w:val="it-CH"/>
        </w:rPr>
        <w:t xml:space="preserve">proponendo </w:t>
      </w:r>
      <w:r w:rsidR="00B86BCA" w:rsidRPr="00D82C86">
        <w:rPr>
          <w:sz w:val="28"/>
          <w:szCs w:val="28"/>
          <w:lang w:val="it-CH"/>
        </w:rPr>
        <w:t>un elenco prioritario</w:t>
      </w:r>
      <w:r w:rsidR="00F30A3B" w:rsidRPr="00D82C86">
        <w:rPr>
          <w:sz w:val="28"/>
          <w:szCs w:val="28"/>
          <w:lang w:val="it-CH"/>
        </w:rPr>
        <w:t>,</w:t>
      </w:r>
      <w:r w:rsidR="00C141E0" w:rsidRPr="00D82C86">
        <w:rPr>
          <w:sz w:val="28"/>
          <w:szCs w:val="28"/>
          <w:lang w:val="it-CH"/>
        </w:rPr>
        <w:t xml:space="preserve"> valutando </w:t>
      </w:r>
      <w:r w:rsidR="00F30A3B" w:rsidRPr="00D82C86">
        <w:rPr>
          <w:sz w:val="28"/>
          <w:szCs w:val="28"/>
          <w:lang w:val="it-CH"/>
        </w:rPr>
        <w:t xml:space="preserve">la riduzione o </w:t>
      </w:r>
      <w:r w:rsidR="00C141E0" w:rsidRPr="00D82C86">
        <w:rPr>
          <w:sz w:val="28"/>
          <w:szCs w:val="28"/>
          <w:lang w:val="it-CH"/>
        </w:rPr>
        <w:t>l'eliminazione di servizi e offerte eccessivamente dispendiosi o poco utilizzati</w:t>
      </w:r>
      <w:r w:rsidR="004F5BF2" w:rsidRPr="00D82C86">
        <w:rPr>
          <w:sz w:val="28"/>
          <w:szCs w:val="28"/>
          <w:lang w:val="it-CH"/>
        </w:rPr>
        <w:t xml:space="preserve"> in quegli </w:t>
      </w:r>
      <w:r w:rsidR="00FF17BC" w:rsidRPr="00D82C86">
        <w:rPr>
          <w:sz w:val="28"/>
          <w:szCs w:val="28"/>
          <w:lang w:val="it-CH"/>
        </w:rPr>
        <w:t>ambiti nei quali la nostra Associazione non ha sottoscritto dei mandati di prestazione.</w:t>
      </w:r>
      <w:r w:rsidR="001A0B61" w:rsidRPr="00D82C86">
        <w:rPr>
          <w:sz w:val="28"/>
          <w:szCs w:val="28"/>
          <w:lang w:val="it-CH"/>
        </w:rPr>
        <w:t xml:space="preserve"> </w:t>
      </w:r>
    </w:p>
    <w:p w14:paraId="2AFF699A" w14:textId="3746CE08" w:rsidR="00A2510D" w:rsidRPr="00D82C86" w:rsidRDefault="0003225D" w:rsidP="00060F3A">
      <w:pPr>
        <w:tabs>
          <w:tab w:val="left" w:pos="284"/>
          <w:tab w:val="left" w:pos="851"/>
          <w:tab w:val="left" w:pos="2835"/>
        </w:tabs>
        <w:spacing w:after="120"/>
        <w:ind w:left="284" w:hanging="284"/>
        <w:rPr>
          <w:sz w:val="28"/>
          <w:szCs w:val="28"/>
          <w:lang w:val="it-CH"/>
        </w:rPr>
      </w:pPr>
      <w:r w:rsidRPr="00D82C86">
        <w:rPr>
          <w:sz w:val="28"/>
          <w:szCs w:val="28"/>
          <w:lang w:val="it-CH"/>
        </w:rPr>
        <w:lastRenderedPageBreak/>
        <w:t>-</w:t>
      </w:r>
      <w:r w:rsidRPr="00D82C86">
        <w:rPr>
          <w:sz w:val="28"/>
          <w:szCs w:val="28"/>
          <w:lang w:val="it-CH"/>
        </w:rPr>
        <w:tab/>
      </w:r>
      <w:r w:rsidR="005378CC">
        <w:rPr>
          <w:sz w:val="28"/>
          <w:szCs w:val="28"/>
          <w:lang w:val="it-CH"/>
        </w:rPr>
        <w:t>garantiscono</w:t>
      </w:r>
      <w:r w:rsidR="00060F3A">
        <w:rPr>
          <w:sz w:val="28"/>
          <w:szCs w:val="28"/>
          <w:lang w:val="it-CH"/>
        </w:rPr>
        <w:t xml:space="preserve"> l’approccio</w:t>
      </w:r>
      <w:r w:rsidR="003A120C" w:rsidRPr="00D82C86">
        <w:rPr>
          <w:sz w:val="28"/>
          <w:szCs w:val="28"/>
          <w:lang w:val="it-CH"/>
        </w:rPr>
        <w:t xml:space="preserve"> proattivo verso </w:t>
      </w:r>
      <w:r w:rsidR="00560966" w:rsidRPr="00D82C86">
        <w:rPr>
          <w:sz w:val="28"/>
          <w:szCs w:val="28"/>
          <w:lang w:val="it-CH"/>
        </w:rPr>
        <w:t>autorità, enti diversi e popolazione</w:t>
      </w:r>
      <w:r w:rsidR="007451D1" w:rsidRPr="00D82C86">
        <w:rPr>
          <w:sz w:val="28"/>
          <w:szCs w:val="28"/>
          <w:lang w:val="it-CH"/>
        </w:rPr>
        <w:t xml:space="preserve"> nel </w:t>
      </w:r>
      <w:r w:rsidR="00060F3A">
        <w:rPr>
          <w:sz w:val="28"/>
          <w:szCs w:val="28"/>
          <w:lang w:val="it-CH"/>
        </w:rPr>
        <w:t xml:space="preserve">collaborare e </w:t>
      </w:r>
      <w:r w:rsidR="007451D1" w:rsidRPr="00D82C86">
        <w:rPr>
          <w:sz w:val="28"/>
          <w:szCs w:val="28"/>
          <w:lang w:val="it-CH"/>
        </w:rPr>
        <w:t>presentare le diverse attività offerte</w:t>
      </w:r>
      <w:r w:rsidR="00F53C2A">
        <w:rPr>
          <w:sz w:val="28"/>
          <w:szCs w:val="28"/>
          <w:lang w:val="it-CH"/>
        </w:rPr>
        <w:t>.</w:t>
      </w:r>
      <w:r w:rsidR="0036605A">
        <w:rPr>
          <w:sz w:val="28"/>
          <w:szCs w:val="28"/>
          <w:lang w:val="it-CH"/>
        </w:rPr>
        <w:br/>
      </w:r>
    </w:p>
    <w:p w14:paraId="536A9A2C" w14:textId="77777777" w:rsidR="00DE6DF9" w:rsidRPr="00D82C86" w:rsidRDefault="00A2510D" w:rsidP="000D5F18">
      <w:pPr>
        <w:tabs>
          <w:tab w:val="left" w:pos="284"/>
          <w:tab w:val="left" w:pos="851"/>
          <w:tab w:val="left" w:pos="2835"/>
        </w:tabs>
        <w:spacing w:after="120"/>
        <w:ind w:left="284" w:hanging="284"/>
        <w:rPr>
          <w:i/>
          <w:iCs/>
          <w:sz w:val="28"/>
          <w:szCs w:val="28"/>
          <w:lang w:val="it-CH"/>
        </w:rPr>
      </w:pPr>
      <w:r w:rsidRPr="00D82C86">
        <w:rPr>
          <w:i/>
          <w:iCs/>
          <w:sz w:val="28"/>
          <w:szCs w:val="28"/>
          <w:lang w:val="it-CH"/>
        </w:rPr>
        <w:t>4.</w:t>
      </w:r>
      <w:r w:rsidRPr="00D82C86">
        <w:rPr>
          <w:i/>
          <w:iCs/>
          <w:sz w:val="28"/>
          <w:szCs w:val="28"/>
          <w:lang w:val="it-CH"/>
        </w:rPr>
        <w:tab/>
        <w:t>Collaboratori</w:t>
      </w:r>
      <w:r w:rsidR="007451D1" w:rsidRPr="00D82C86">
        <w:rPr>
          <w:i/>
          <w:iCs/>
          <w:sz w:val="28"/>
          <w:szCs w:val="28"/>
          <w:lang w:val="it-CH"/>
        </w:rPr>
        <w:t xml:space="preserve"> </w:t>
      </w:r>
      <w:r w:rsidR="007176E8" w:rsidRPr="00D82C86">
        <w:rPr>
          <w:i/>
          <w:iCs/>
          <w:sz w:val="28"/>
          <w:szCs w:val="28"/>
          <w:lang w:val="it-CH"/>
        </w:rPr>
        <w:t xml:space="preserve"> </w:t>
      </w:r>
    </w:p>
    <w:p w14:paraId="7AADFF2B" w14:textId="35A4D5CD" w:rsidR="00C31716" w:rsidRPr="00D82C86" w:rsidRDefault="00DE6DF9" w:rsidP="000D5F18">
      <w:pPr>
        <w:tabs>
          <w:tab w:val="left" w:pos="284"/>
          <w:tab w:val="left" w:pos="851"/>
          <w:tab w:val="left" w:pos="2835"/>
        </w:tabs>
        <w:spacing w:after="120"/>
        <w:ind w:left="284" w:hanging="284"/>
        <w:rPr>
          <w:sz w:val="28"/>
          <w:szCs w:val="28"/>
          <w:lang w:val="it-CH"/>
        </w:rPr>
      </w:pPr>
      <w:r w:rsidRPr="00D82C86">
        <w:rPr>
          <w:sz w:val="28"/>
          <w:szCs w:val="28"/>
          <w:lang w:val="it-CH"/>
        </w:rPr>
        <w:t>-</w:t>
      </w:r>
      <w:r w:rsidRPr="00D82C86">
        <w:rPr>
          <w:sz w:val="28"/>
          <w:szCs w:val="28"/>
          <w:lang w:val="it-CH"/>
        </w:rPr>
        <w:tab/>
      </w:r>
      <w:r w:rsidR="005378CC">
        <w:rPr>
          <w:sz w:val="28"/>
          <w:szCs w:val="28"/>
          <w:lang w:val="it-CH"/>
        </w:rPr>
        <w:t xml:space="preserve">assicurano la </w:t>
      </w:r>
      <w:r w:rsidRPr="00D82C86">
        <w:rPr>
          <w:sz w:val="28"/>
          <w:szCs w:val="28"/>
          <w:lang w:val="it-CH"/>
        </w:rPr>
        <w:t xml:space="preserve">ricerca </w:t>
      </w:r>
      <w:r w:rsidR="005378CC">
        <w:rPr>
          <w:sz w:val="28"/>
          <w:szCs w:val="28"/>
          <w:lang w:val="it-CH"/>
        </w:rPr>
        <w:t>costante dell</w:t>
      </w:r>
      <w:r w:rsidRPr="00D82C86">
        <w:rPr>
          <w:sz w:val="28"/>
          <w:szCs w:val="28"/>
          <w:lang w:val="it-CH"/>
        </w:rPr>
        <w:t>a collaborazione attiva</w:t>
      </w:r>
      <w:r w:rsidR="00970100" w:rsidRPr="00D82C86">
        <w:rPr>
          <w:sz w:val="28"/>
          <w:szCs w:val="28"/>
          <w:lang w:val="it-CH"/>
        </w:rPr>
        <w:t>, l’impegno e la creatività dei singoli collaboratori di ogni livello</w:t>
      </w:r>
      <w:r w:rsidR="00567DEF" w:rsidRPr="00D82C86">
        <w:rPr>
          <w:sz w:val="28"/>
          <w:szCs w:val="28"/>
          <w:lang w:val="it-CH"/>
        </w:rPr>
        <w:t xml:space="preserve"> dando costantemente l’esempio </w:t>
      </w:r>
      <w:r w:rsidR="00C31716" w:rsidRPr="00D82C86">
        <w:rPr>
          <w:sz w:val="28"/>
          <w:szCs w:val="28"/>
          <w:lang w:val="it-CH"/>
        </w:rPr>
        <w:t>e ricercando il dialogo costruttivo</w:t>
      </w:r>
      <w:r w:rsidR="00F81139" w:rsidRPr="00D82C86">
        <w:rPr>
          <w:sz w:val="28"/>
          <w:szCs w:val="28"/>
          <w:lang w:val="it-CH"/>
        </w:rPr>
        <w:t>.</w:t>
      </w:r>
    </w:p>
    <w:p w14:paraId="71E66DA1" w14:textId="5E86D68C" w:rsidR="0095262C" w:rsidRPr="00605B25" w:rsidRDefault="00C31716" w:rsidP="00605B25">
      <w:pPr>
        <w:tabs>
          <w:tab w:val="left" w:pos="284"/>
          <w:tab w:val="left" w:pos="851"/>
          <w:tab w:val="left" w:pos="2835"/>
        </w:tabs>
        <w:spacing w:after="120"/>
        <w:ind w:left="284" w:hanging="284"/>
        <w:rPr>
          <w:i/>
          <w:iCs/>
          <w:sz w:val="28"/>
          <w:szCs w:val="28"/>
          <w:lang w:val="it-CH"/>
        </w:rPr>
      </w:pPr>
      <w:r w:rsidRPr="00D82C86">
        <w:rPr>
          <w:sz w:val="28"/>
          <w:szCs w:val="28"/>
          <w:lang w:val="it-CH"/>
        </w:rPr>
        <w:t>-</w:t>
      </w:r>
      <w:r w:rsidRPr="00D82C86">
        <w:rPr>
          <w:sz w:val="28"/>
          <w:szCs w:val="28"/>
          <w:lang w:val="it-CH"/>
        </w:rPr>
        <w:tab/>
      </w:r>
      <w:r w:rsidR="006335D4">
        <w:rPr>
          <w:sz w:val="28"/>
          <w:szCs w:val="28"/>
          <w:lang w:val="it-CH"/>
        </w:rPr>
        <w:t>collaborano all’analisi dettagliata de</w:t>
      </w:r>
      <w:r w:rsidRPr="00D82C86">
        <w:rPr>
          <w:sz w:val="28"/>
          <w:szCs w:val="28"/>
          <w:lang w:val="it-CH"/>
        </w:rPr>
        <w:t>i risultati del processo di valutazione 2024</w:t>
      </w:r>
      <w:r w:rsidR="00CD5150" w:rsidRPr="00D82C86">
        <w:rPr>
          <w:sz w:val="28"/>
          <w:szCs w:val="28"/>
          <w:lang w:val="it-CH"/>
        </w:rPr>
        <w:t xml:space="preserve"> e </w:t>
      </w:r>
      <w:r w:rsidR="00786739">
        <w:rPr>
          <w:sz w:val="28"/>
          <w:szCs w:val="28"/>
          <w:lang w:val="it-CH"/>
        </w:rPr>
        <w:t>propongono alla Direzione</w:t>
      </w:r>
      <w:r w:rsidR="00CD5150" w:rsidRPr="00D82C86">
        <w:rPr>
          <w:sz w:val="28"/>
          <w:szCs w:val="28"/>
          <w:lang w:val="it-CH"/>
        </w:rPr>
        <w:t xml:space="preserve">, laddove </w:t>
      </w:r>
      <w:r w:rsidR="00786739">
        <w:rPr>
          <w:sz w:val="28"/>
          <w:szCs w:val="28"/>
          <w:lang w:val="it-CH"/>
        </w:rPr>
        <w:t>opportuno</w:t>
      </w:r>
      <w:r w:rsidR="00CD5150" w:rsidRPr="00D82C86">
        <w:rPr>
          <w:sz w:val="28"/>
          <w:szCs w:val="28"/>
          <w:lang w:val="it-CH"/>
        </w:rPr>
        <w:t xml:space="preserve">, le </w:t>
      </w:r>
      <w:r w:rsidR="009529F9" w:rsidRPr="00D82C86">
        <w:rPr>
          <w:sz w:val="28"/>
          <w:szCs w:val="28"/>
          <w:lang w:val="it-CH"/>
        </w:rPr>
        <w:t>misure necessari</w:t>
      </w:r>
      <w:r w:rsidR="00A717C7">
        <w:rPr>
          <w:sz w:val="28"/>
          <w:szCs w:val="28"/>
          <w:lang w:val="it-CH"/>
        </w:rPr>
        <w:t xml:space="preserve">e, </w:t>
      </w:r>
      <w:r w:rsidR="00916E86">
        <w:rPr>
          <w:sz w:val="28"/>
          <w:szCs w:val="28"/>
          <w:lang w:val="it-CH"/>
        </w:rPr>
        <w:t>con particolare attenzione alla formazione continua.</w:t>
      </w:r>
    </w:p>
    <w:p w14:paraId="5BE7DC40" w14:textId="77777777" w:rsidR="00C4473F" w:rsidRDefault="00C4473F" w:rsidP="00060F3A">
      <w:pPr>
        <w:tabs>
          <w:tab w:val="left" w:pos="284"/>
          <w:tab w:val="left" w:pos="851"/>
          <w:tab w:val="left" w:pos="2835"/>
        </w:tabs>
        <w:spacing w:after="120"/>
        <w:rPr>
          <w:i/>
          <w:iCs/>
          <w:sz w:val="28"/>
          <w:szCs w:val="28"/>
          <w:lang w:val="it-CH"/>
        </w:rPr>
      </w:pPr>
    </w:p>
    <w:p w14:paraId="77AF1C7E" w14:textId="2B5BCA2E" w:rsidR="00B36BE7" w:rsidRPr="00D82C86" w:rsidRDefault="0095262C" w:rsidP="000D5F18">
      <w:pPr>
        <w:tabs>
          <w:tab w:val="left" w:pos="284"/>
          <w:tab w:val="left" w:pos="851"/>
          <w:tab w:val="left" w:pos="2835"/>
        </w:tabs>
        <w:spacing w:after="120"/>
        <w:ind w:left="284" w:hanging="284"/>
        <w:rPr>
          <w:sz w:val="28"/>
          <w:szCs w:val="28"/>
          <w:lang w:val="it-CH"/>
        </w:rPr>
      </w:pPr>
      <w:r w:rsidRPr="00D82C86">
        <w:rPr>
          <w:i/>
          <w:iCs/>
          <w:sz w:val="28"/>
          <w:szCs w:val="28"/>
          <w:lang w:val="it-CH"/>
        </w:rPr>
        <w:t>5.</w:t>
      </w:r>
      <w:r w:rsidRPr="00D82C86">
        <w:rPr>
          <w:i/>
          <w:iCs/>
          <w:sz w:val="28"/>
          <w:szCs w:val="28"/>
          <w:lang w:val="it-CH"/>
        </w:rPr>
        <w:tab/>
        <w:t>Soc</w:t>
      </w:r>
      <w:r w:rsidR="00A717C7">
        <w:rPr>
          <w:i/>
          <w:iCs/>
          <w:sz w:val="28"/>
          <w:szCs w:val="28"/>
          <w:lang w:val="it-CH"/>
        </w:rPr>
        <w:t>i e utenti</w:t>
      </w:r>
    </w:p>
    <w:p w14:paraId="6FC080B2" w14:textId="3DE0DE44" w:rsidR="00890C10" w:rsidRPr="00D82C86" w:rsidRDefault="00B36BE7" w:rsidP="0001074E">
      <w:pPr>
        <w:tabs>
          <w:tab w:val="left" w:pos="284"/>
          <w:tab w:val="left" w:pos="851"/>
          <w:tab w:val="left" w:pos="2835"/>
        </w:tabs>
        <w:spacing w:after="120"/>
        <w:ind w:left="284" w:hanging="284"/>
        <w:rPr>
          <w:sz w:val="28"/>
          <w:szCs w:val="28"/>
          <w:lang w:val="it-CH"/>
        </w:rPr>
      </w:pPr>
      <w:r w:rsidRPr="00D82C86">
        <w:rPr>
          <w:sz w:val="28"/>
          <w:szCs w:val="28"/>
          <w:lang w:val="it-CH"/>
        </w:rPr>
        <w:t>-</w:t>
      </w:r>
      <w:r w:rsidRPr="00D82C86">
        <w:rPr>
          <w:sz w:val="28"/>
          <w:szCs w:val="28"/>
          <w:lang w:val="it-CH"/>
        </w:rPr>
        <w:tab/>
      </w:r>
      <w:r w:rsidR="00605B25">
        <w:rPr>
          <w:sz w:val="28"/>
          <w:szCs w:val="28"/>
          <w:lang w:val="it-CH"/>
        </w:rPr>
        <w:t>assicurano</w:t>
      </w:r>
      <w:r w:rsidR="00FA19C4" w:rsidRPr="00D82C86">
        <w:rPr>
          <w:sz w:val="28"/>
          <w:szCs w:val="28"/>
          <w:lang w:val="it-CH"/>
        </w:rPr>
        <w:t xml:space="preserve"> un contatto </w:t>
      </w:r>
      <w:r w:rsidR="004D6DEF" w:rsidRPr="00D82C86">
        <w:rPr>
          <w:sz w:val="28"/>
          <w:szCs w:val="28"/>
          <w:lang w:val="it-CH"/>
        </w:rPr>
        <w:t xml:space="preserve">ed un’interlocuzione </w:t>
      </w:r>
      <w:r w:rsidR="00FA19C4" w:rsidRPr="00D82C86">
        <w:rPr>
          <w:sz w:val="28"/>
          <w:szCs w:val="28"/>
          <w:lang w:val="it-CH"/>
        </w:rPr>
        <w:t>costant</w:t>
      </w:r>
      <w:r w:rsidR="004D6DEF" w:rsidRPr="00D82C86">
        <w:rPr>
          <w:sz w:val="28"/>
          <w:szCs w:val="28"/>
          <w:lang w:val="it-CH"/>
        </w:rPr>
        <w:t>i</w:t>
      </w:r>
      <w:r w:rsidR="00FA19C4" w:rsidRPr="00D82C86">
        <w:rPr>
          <w:sz w:val="28"/>
          <w:szCs w:val="28"/>
          <w:lang w:val="it-CH"/>
        </w:rPr>
        <w:t xml:space="preserve"> </w:t>
      </w:r>
      <w:r w:rsidR="004D6DEF" w:rsidRPr="00D82C86">
        <w:rPr>
          <w:sz w:val="28"/>
          <w:szCs w:val="28"/>
          <w:lang w:val="it-CH"/>
        </w:rPr>
        <w:t xml:space="preserve">con soci e utenti </w:t>
      </w:r>
      <w:r w:rsidR="00B864A4">
        <w:rPr>
          <w:sz w:val="28"/>
          <w:szCs w:val="28"/>
          <w:lang w:val="it-CH"/>
        </w:rPr>
        <w:t xml:space="preserve">ponendo sempre </w:t>
      </w:r>
      <w:r w:rsidR="0073629C">
        <w:rPr>
          <w:sz w:val="28"/>
          <w:szCs w:val="28"/>
          <w:lang w:val="it-CH"/>
        </w:rPr>
        <w:t>i loro bisogni al centro dell’attenzione.</w:t>
      </w:r>
    </w:p>
    <w:p w14:paraId="708456C7" w14:textId="77777777" w:rsidR="00A717C7" w:rsidRDefault="00A717C7" w:rsidP="000D5F18">
      <w:pPr>
        <w:tabs>
          <w:tab w:val="left" w:pos="284"/>
          <w:tab w:val="left" w:pos="851"/>
          <w:tab w:val="left" w:pos="2835"/>
        </w:tabs>
        <w:spacing w:after="120"/>
        <w:ind w:left="284" w:hanging="284"/>
        <w:rPr>
          <w:sz w:val="28"/>
          <w:szCs w:val="28"/>
          <w:lang w:val="it-CH"/>
        </w:rPr>
      </w:pPr>
    </w:p>
    <w:p w14:paraId="08016C0D" w14:textId="77777777" w:rsidR="00C41914" w:rsidRDefault="00FF3B52" w:rsidP="00C41914">
      <w:pPr>
        <w:tabs>
          <w:tab w:val="left" w:pos="284"/>
          <w:tab w:val="left" w:pos="851"/>
          <w:tab w:val="left" w:pos="2835"/>
        </w:tabs>
        <w:spacing w:before="120" w:after="240"/>
        <w:rPr>
          <w:b/>
          <w:bCs/>
          <w:sz w:val="28"/>
          <w:szCs w:val="28"/>
          <w:lang w:val="it-CH"/>
        </w:rPr>
      </w:pPr>
      <w:r>
        <w:rPr>
          <w:b/>
          <w:bCs/>
          <w:sz w:val="28"/>
          <w:szCs w:val="28"/>
          <w:lang w:val="it-CH"/>
        </w:rPr>
        <w:t>In particolare</w:t>
      </w:r>
    </w:p>
    <w:p w14:paraId="37C6EDB3" w14:textId="0ECC9C87" w:rsidR="00FF3B52" w:rsidRPr="005769BF" w:rsidRDefault="009B1000" w:rsidP="00C41914">
      <w:pPr>
        <w:tabs>
          <w:tab w:val="left" w:pos="284"/>
          <w:tab w:val="left" w:pos="851"/>
          <w:tab w:val="left" w:pos="2835"/>
        </w:tabs>
        <w:spacing w:before="120" w:after="240"/>
        <w:rPr>
          <w:b/>
          <w:bCs/>
          <w:sz w:val="28"/>
          <w:szCs w:val="28"/>
          <w:lang w:val="it-CH"/>
        </w:rPr>
      </w:pPr>
      <w:r>
        <w:rPr>
          <w:sz w:val="28"/>
          <w:szCs w:val="28"/>
          <w:u w:val="single"/>
          <w:lang w:val="it-CH"/>
        </w:rPr>
        <w:t>Responsabile operativo</w:t>
      </w:r>
      <w:r w:rsidR="005769BF">
        <w:rPr>
          <w:b/>
          <w:bCs/>
          <w:sz w:val="28"/>
          <w:szCs w:val="28"/>
          <w:lang w:val="it-CH"/>
        </w:rPr>
        <w:br/>
      </w:r>
      <w:r w:rsidR="00FF3B52" w:rsidRPr="00D82C86">
        <w:rPr>
          <w:sz w:val="28"/>
          <w:szCs w:val="28"/>
          <w:lang w:val="it-CH"/>
        </w:rPr>
        <w:br/>
      </w:r>
      <w:bookmarkStart w:id="0" w:name="_Hlk187833501"/>
      <w:r w:rsidR="00FF3B52" w:rsidRPr="00D82C86">
        <w:rPr>
          <w:i/>
          <w:iCs/>
          <w:sz w:val="28"/>
          <w:szCs w:val="28"/>
          <w:lang w:val="it-CH"/>
        </w:rPr>
        <w:t>1.</w:t>
      </w:r>
      <w:r w:rsidR="00FF3B52" w:rsidRPr="00D82C86">
        <w:rPr>
          <w:i/>
          <w:iCs/>
          <w:sz w:val="28"/>
          <w:szCs w:val="28"/>
          <w:lang w:val="it-CH"/>
        </w:rPr>
        <w:tab/>
      </w:r>
      <w:r w:rsidR="00CF5B56">
        <w:rPr>
          <w:i/>
          <w:iCs/>
          <w:sz w:val="28"/>
          <w:szCs w:val="28"/>
          <w:lang w:val="it-CH"/>
        </w:rPr>
        <w:t>Governance</w:t>
      </w:r>
    </w:p>
    <w:p w14:paraId="4E65D512" w14:textId="3E030F54" w:rsidR="0001074E" w:rsidRPr="0001074E" w:rsidRDefault="00FF3B52" w:rsidP="0001074E">
      <w:pPr>
        <w:tabs>
          <w:tab w:val="left" w:pos="284"/>
          <w:tab w:val="left" w:pos="851"/>
          <w:tab w:val="left" w:pos="2835"/>
        </w:tabs>
        <w:spacing w:after="120"/>
        <w:ind w:left="284" w:hanging="284"/>
        <w:rPr>
          <w:sz w:val="28"/>
          <w:szCs w:val="28"/>
          <w:lang w:val="it-CH"/>
        </w:rPr>
      </w:pPr>
      <w:r w:rsidRPr="00D82C86">
        <w:rPr>
          <w:sz w:val="28"/>
          <w:szCs w:val="28"/>
          <w:lang w:val="it-CH"/>
        </w:rPr>
        <w:t>-</w:t>
      </w:r>
      <w:r w:rsidR="00AC6010">
        <w:rPr>
          <w:sz w:val="28"/>
          <w:szCs w:val="28"/>
          <w:lang w:val="it-CH"/>
        </w:rPr>
        <w:t xml:space="preserve"> </w:t>
      </w:r>
      <w:r w:rsidR="0001074E">
        <w:rPr>
          <w:sz w:val="28"/>
          <w:szCs w:val="28"/>
          <w:lang w:val="it-CH"/>
        </w:rPr>
        <w:tab/>
      </w:r>
      <w:r w:rsidR="0001074E" w:rsidRPr="0001074E">
        <w:rPr>
          <w:sz w:val="28"/>
          <w:szCs w:val="28"/>
          <w:lang w:val="it-CH"/>
        </w:rPr>
        <w:t xml:space="preserve">rivede, dopo approfondita discussione, l’insieme dei processi lavorativi, descrivendoli correttamente, così come indicando i punti principali di controllo e definendo, laddove necessario, procedure di lavoro efficienti. </w:t>
      </w:r>
    </w:p>
    <w:p w14:paraId="6599CBB5" w14:textId="42C81CC1" w:rsidR="00FF3B52" w:rsidRPr="00D82C86" w:rsidRDefault="0001074E" w:rsidP="0001074E">
      <w:pPr>
        <w:tabs>
          <w:tab w:val="left" w:pos="284"/>
          <w:tab w:val="left" w:pos="851"/>
          <w:tab w:val="left" w:pos="2835"/>
        </w:tabs>
        <w:spacing w:after="120"/>
        <w:ind w:left="284" w:hanging="284"/>
        <w:rPr>
          <w:sz w:val="28"/>
          <w:szCs w:val="28"/>
          <w:lang w:val="it-CH"/>
        </w:rPr>
      </w:pPr>
      <w:r w:rsidRPr="0001074E">
        <w:rPr>
          <w:sz w:val="28"/>
          <w:szCs w:val="28"/>
          <w:lang w:val="it-CH"/>
        </w:rPr>
        <w:t>-</w:t>
      </w:r>
      <w:r w:rsidRPr="0001074E">
        <w:rPr>
          <w:sz w:val="28"/>
          <w:szCs w:val="28"/>
          <w:lang w:val="it-CH"/>
        </w:rPr>
        <w:tab/>
        <w:t>rivaluta a scadenza semestrale la propria carta dei rischi aziendali, proponendo le dovute misure correttive tendenti a ridurre il più possibile l’esposizione dell’associazione</w:t>
      </w:r>
      <w:r w:rsidR="00AC6010">
        <w:rPr>
          <w:sz w:val="28"/>
          <w:szCs w:val="28"/>
          <w:lang w:val="it-CH"/>
        </w:rPr>
        <w:t>.</w:t>
      </w:r>
      <w:r w:rsidR="00FF3B52" w:rsidRPr="00D82C86">
        <w:rPr>
          <w:sz w:val="28"/>
          <w:szCs w:val="28"/>
          <w:lang w:val="it-CH"/>
        </w:rPr>
        <w:br/>
        <w:t xml:space="preserve"> </w:t>
      </w:r>
    </w:p>
    <w:p w14:paraId="5828DD3B" w14:textId="6522C475" w:rsidR="00FF3B52" w:rsidRPr="00D82C86" w:rsidRDefault="00FF3B52" w:rsidP="00FF3B52">
      <w:pPr>
        <w:tabs>
          <w:tab w:val="left" w:pos="284"/>
          <w:tab w:val="left" w:pos="851"/>
          <w:tab w:val="left" w:pos="2835"/>
        </w:tabs>
        <w:spacing w:after="120"/>
        <w:ind w:left="284" w:hanging="284"/>
        <w:rPr>
          <w:i/>
          <w:iCs/>
          <w:sz w:val="28"/>
          <w:szCs w:val="28"/>
          <w:lang w:val="it-CH"/>
        </w:rPr>
      </w:pPr>
      <w:r w:rsidRPr="00D82C86">
        <w:rPr>
          <w:i/>
          <w:iCs/>
          <w:sz w:val="28"/>
          <w:szCs w:val="28"/>
          <w:lang w:val="it-CH"/>
        </w:rPr>
        <w:t>2.</w:t>
      </w:r>
      <w:r w:rsidR="008D5EEA">
        <w:rPr>
          <w:i/>
          <w:iCs/>
          <w:sz w:val="28"/>
          <w:szCs w:val="28"/>
          <w:lang w:val="it-CH"/>
        </w:rPr>
        <w:t xml:space="preserve"> Servizi generali</w:t>
      </w:r>
    </w:p>
    <w:p w14:paraId="4E61BC72" w14:textId="63E030F7" w:rsidR="00394D80" w:rsidRDefault="00FF3B52" w:rsidP="00394D80">
      <w:pPr>
        <w:tabs>
          <w:tab w:val="left" w:pos="284"/>
          <w:tab w:val="left" w:pos="851"/>
          <w:tab w:val="left" w:pos="2835"/>
        </w:tabs>
        <w:spacing w:after="120"/>
        <w:ind w:left="284" w:hanging="284"/>
        <w:rPr>
          <w:sz w:val="28"/>
          <w:szCs w:val="28"/>
          <w:lang w:val="it-CH"/>
        </w:rPr>
      </w:pPr>
      <w:r w:rsidRPr="00D82C86">
        <w:rPr>
          <w:sz w:val="28"/>
          <w:szCs w:val="28"/>
          <w:lang w:val="it-CH"/>
        </w:rPr>
        <w:t>-</w:t>
      </w:r>
      <w:r w:rsidRPr="00D82C86">
        <w:rPr>
          <w:sz w:val="28"/>
          <w:szCs w:val="28"/>
          <w:lang w:val="it-CH"/>
        </w:rPr>
        <w:tab/>
      </w:r>
      <w:r w:rsidR="00E114A1">
        <w:rPr>
          <w:sz w:val="28"/>
          <w:szCs w:val="28"/>
          <w:lang w:val="it-CH"/>
        </w:rPr>
        <w:t xml:space="preserve">nell’ambito dei servizi di </w:t>
      </w:r>
      <w:r w:rsidR="00396A1F">
        <w:rPr>
          <w:sz w:val="28"/>
          <w:szCs w:val="28"/>
          <w:lang w:val="it-CH"/>
        </w:rPr>
        <w:t>s</w:t>
      </w:r>
      <w:r w:rsidR="008D5EEA">
        <w:rPr>
          <w:sz w:val="28"/>
          <w:szCs w:val="28"/>
          <w:lang w:val="it-CH"/>
        </w:rPr>
        <w:t xml:space="preserve">egretariato, </w:t>
      </w:r>
      <w:r w:rsidR="00396A1F">
        <w:rPr>
          <w:sz w:val="28"/>
          <w:szCs w:val="28"/>
          <w:lang w:val="it-CH"/>
        </w:rPr>
        <w:t>t</w:t>
      </w:r>
      <w:r w:rsidR="008D5EEA">
        <w:rPr>
          <w:sz w:val="28"/>
          <w:szCs w:val="28"/>
          <w:lang w:val="it-CH"/>
        </w:rPr>
        <w:t xml:space="preserve">rasporti e accompagnamenti, </w:t>
      </w:r>
      <w:r w:rsidR="00396A1F">
        <w:rPr>
          <w:sz w:val="28"/>
          <w:szCs w:val="28"/>
          <w:lang w:val="it-CH"/>
        </w:rPr>
        <w:t>v</w:t>
      </w:r>
      <w:r w:rsidR="008D5EEA">
        <w:rPr>
          <w:sz w:val="28"/>
          <w:szCs w:val="28"/>
          <w:lang w:val="it-CH"/>
        </w:rPr>
        <w:t xml:space="preserve">acanze e </w:t>
      </w:r>
      <w:r w:rsidR="00394D80">
        <w:rPr>
          <w:sz w:val="28"/>
          <w:szCs w:val="28"/>
          <w:lang w:val="it-CH"/>
        </w:rPr>
        <w:t>gite</w:t>
      </w:r>
      <w:r w:rsidR="00E114A1">
        <w:rPr>
          <w:sz w:val="28"/>
          <w:szCs w:val="28"/>
          <w:lang w:val="it-CH"/>
        </w:rPr>
        <w:t xml:space="preserve"> analizza l’attuale situazione in termini di costi e opportunità</w:t>
      </w:r>
      <w:r w:rsidR="00396A1F">
        <w:rPr>
          <w:sz w:val="28"/>
          <w:szCs w:val="28"/>
          <w:lang w:val="it-CH"/>
        </w:rPr>
        <w:t>, proponendo delle misure concrete tese all’ottimizzazione operativa e finanziaria.</w:t>
      </w:r>
    </w:p>
    <w:p w14:paraId="7D548599" w14:textId="1DB25B98" w:rsidR="00E07F36" w:rsidRDefault="00E07F36" w:rsidP="00394D80">
      <w:pPr>
        <w:tabs>
          <w:tab w:val="left" w:pos="284"/>
          <w:tab w:val="left" w:pos="851"/>
          <w:tab w:val="left" w:pos="2835"/>
        </w:tabs>
        <w:spacing w:after="120"/>
        <w:ind w:left="284" w:hanging="284"/>
        <w:rPr>
          <w:sz w:val="28"/>
          <w:szCs w:val="28"/>
          <w:lang w:val="it-CH"/>
        </w:rPr>
      </w:pPr>
      <w:r>
        <w:rPr>
          <w:sz w:val="28"/>
          <w:szCs w:val="28"/>
          <w:lang w:val="it-CH"/>
        </w:rPr>
        <w:t xml:space="preserve">-  </w:t>
      </w:r>
      <w:r w:rsidRPr="00E07F36">
        <w:rPr>
          <w:sz w:val="28"/>
          <w:szCs w:val="28"/>
          <w:lang w:val="it-CH"/>
        </w:rPr>
        <w:t>avvia un piano per la ricerca di nuove persone interessate a svolgere attività di volontariato nelle diverse mansioni previste all’interno dell’Associazione, tenuto conto della particolare importanza di questa apprezzata figura.</w:t>
      </w:r>
    </w:p>
    <w:p w14:paraId="4470DA52" w14:textId="77777777" w:rsidR="00394D80" w:rsidRDefault="00394D80" w:rsidP="00394D80">
      <w:pPr>
        <w:tabs>
          <w:tab w:val="left" w:pos="284"/>
          <w:tab w:val="left" w:pos="851"/>
          <w:tab w:val="left" w:pos="2835"/>
        </w:tabs>
        <w:spacing w:after="120"/>
        <w:ind w:left="284" w:hanging="284"/>
        <w:rPr>
          <w:sz w:val="28"/>
          <w:szCs w:val="28"/>
          <w:lang w:val="it-CH"/>
        </w:rPr>
      </w:pPr>
    </w:p>
    <w:p w14:paraId="62844372" w14:textId="77777777" w:rsidR="00E01276" w:rsidRDefault="00E01276" w:rsidP="00394D80">
      <w:pPr>
        <w:tabs>
          <w:tab w:val="left" w:pos="284"/>
          <w:tab w:val="left" w:pos="851"/>
          <w:tab w:val="left" w:pos="2835"/>
        </w:tabs>
        <w:spacing w:after="120"/>
        <w:ind w:left="284" w:hanging="284"/>
        <w:rPr>
          <w:sz w:val="28"/>
          <w:szCs w:val="28"/>
          <w:lang w:val="it-CH"/>
        </w:rPr>
      </w:pPr>
    </w:p>
    <w:p w14:paraId="63F66F51" w14:textId="77777777" w:rsidR="00E01276" w:rsidRDefault="00E01276" w:rsidP="00394D80">
      <w:pPr>
        <w:tabs>
          <w:tab w:val="left" w:pos="284"/>
          <w:tab w:val="left" w:pos="851"/>
          <w:tab w:val="left" w:pos="2835"/>
        </w:tabs>
        <w:spacing w:after="120"/>
        <w:ind w:left="284" w:hanging="284"/>
        <w:rPr>
          <w:sz w:val="28"/>
          <w:szCs w:val="28"/>
          <w:lang w:val="it-CH"/>
        </w:rPr>
      </w:pPr>
    </w:p>
    <w:p w14:paraId="60BE21E7" w14:textId="26E7EE7B" w:rsidR="00394D80" w:rsidRDefault="00394D80" w:rsidP="00394D80">
      <w:pPr>
        <w:tabs>
          <w:tab w:val="left" w:pos="284"/>
          <w:tab w:val="left" w:pos="851"/>
          <w:tab w:val="left" w:pos="2835"/>
        </w:tabs>
        <w:spacing w:after="120"/>
        <w:ind w:left="284" w:hanging="284"/>
        <w:rPr>
          <w:sz w:val="28"/>
          <w:szCs w:val="28"/>
          <w:lang w:val="it-CH"/>
        </w:rPr>
      </w:pPr>
      <w:r>
        <w:rPr>
          <w:sz w:val="28"/>
          <w:szCs w:val="28"/>
          <w:lang w:val="it-CH"/>
        </w:rPr>
        <w:lastRenderedPageBreak/>
        <w:t>3. Informatica di gestione</w:t>
      </w:r>
    </w:p>
    <w:p w14:paraId="6E15C4DD" w14:textId="6CBD2899" w:rsidR="00394D80" w:rsidRDefault="00394D80" w:rsidP="00394D80">
      <w:pPr>
        <w:tabs>
          <w:tab w:val="left" w:pos="284"/>
          <w:tab w:val="left" w:pos="851"/>
          <w:tab w:val="left" w:pos="2835"/>
        </w:tabs>
        <w:spacing w:after="120"/>
        <w:ind w:left="284" w:hanging="284"/>
        <w:rPr>
          <w:sz w:val="28"/>
          <w:szCs w:val="28"/>
          <w:lang w:val="it-CH"/>
        </w:rPr>
      </w:pPr>
      <w:r>
        <w:rPr>
          <w:sz w:val="28"/>
          <w:szCs w:val="28"/>
          <w:lang w:val="it-CH"/>
        </w:rPr>
        <w:t xml:space="preserve">- </w:t>
      </w:r>
      <w:r w:rsidR="00804F50">
        <w:rPr>
          <w:sz w:val="28"/>
          <w:szCs w:val="28"/>
          <w:lang w:val="it-CH"/>
        </w:rPr>
        <w:t xml:space="preserve"> </w:t>
      </w:r>
      <w:r w:rsidR="00BB01E3">
        <w:rPr>
          <w:sz w:val="28"/>
          <w:szCs w:val="28"/>
          <w:lang w:val="it-CH"/>
        </w:rPr>
        <w:t>nell’ottica della pianificazione della successione dell’attuale informatico</w:t>
      </w:r>
      <w:r w:rsidR="00EA0E23">
        <w:rPr>
          <w:sz w:val="28"/>
          <w:szCs w:val="28"/>
          <w:lang w:val="it-CH"/>
        </w:rPr>
        <w:t xml:space="preserve">, definisce un piano di misure a breve-medio così come a medio-lungo termine teso </w:t>
      </w:r>
      <w:r w:rsidR="008B0A5F">
        <w:rPr>
          <w:sz w:val="28"/>
          <w:szCs w:val="28"/>
          <w:lang w:val="it-CH"/>
        </w:rPr>
        <w:t>alla progressiva concretizzazione del processo di digitalizzazione.</w:t>
      </w:r>
    </w:p>
    <w:p w14:paraId="7B21757B" w14:textId="77777777" w:rsidR="00AF4D2F" w:rsidRDefault="00AF4D2F" w:rsidP="00394D80">
      <w:pPr>
        <w:tabs>
          <w:tab w:val="left" w:pos="284"/>
          <w:tab w:val="left" w:pos="851"/>
          <w:tab w:val="left" w:pos="2835"/>
        </w:tabs>
        <w:spacing w:after="120"/>
        <w:ind w:left="284" w:hanging="284"/>
        <w:rPr>
          <w:sz w:val="28"/>
          <w:szCs w:val="28"/>
          <w:lang w:val="it-CH"/>
        </w:rPr>
      </w:pPr>
    </w:p>
    <w:p w14:paraId="49E19CAA" w14:textId="5E559049" w:rsidR="00AF4D2F" w:rsidRDefault="00AF4D2F" w:rsidP="00394D80">
      <w:pPr>
        <w:tabs>
          <w:tab w:val="left" w:pos="284"/>
          <w:tab w:val="left" w:pos="851"/>
          <w:tab w:val="left" w:pos="2835"/>
        </w:tabs>
        <w:spacing w:after="120"/>
        <w:ind w:left="284" w:hanging="284"/>
        <w:rPr>
          <w:sz w:val="28"/>
          <w:szCs w:val="28"/>
          <w:lang w:val="it-CH"/>
        </w:rPr>
      </w:pPr>
      <w:r>
        <w:rPr>
          <w:sz w:val="28"/>
          <w:szCs w:val="28"/>
          <w:u w:val="single"/>
          <w:lang w:val="it-CH"/>
        </w:rPr>
        <w:t>R</w:t>
      </w:r>
      <w:bookmarkEnd w:id="0"/>
      <w:r>
        <w:rPr>
          <w:sz w:val="28"/>
          <w:szCs w:val="28"/>
          <w:u w:val="single"/>
          <w:lang w:val="it-CH"/>
        </w:rPr>
        <w:t>esponsabile risorse umane e finanze</w:t>
      </w:r>
    </w:p>
    <w:p w14:paraId="1B52C569" w14:textId="39AD1648" w:rsidR="00227956" w:rsidRDefault="00227956" w:rsidP="00383EC8">
      <w:pPr>
        <w:tabs>
          <w:tab w:val="left" w:pos="284"/>
          <w:tab w:val="left" w:pos="851"/>
          <w:tab w:val="left" w:pos="2835"/>
        </w:tabs>
        <w:ind w:left="284" w:hanging="284"/>
        <w:rPr>
          <w:sz w:val="28"/>
          <w:szCs w:val="28"/>
          <w:lang w:val="it-CH"/>
        </w:rPr>
      </w:pPr>
    </w:p>
    <w:p w14:paraId="718420C8" w14:textId="6BB790F1" w:rsidR="00227956" w:rsidRDefault="00227956" w:rsidP="00227956">
      <w:pPr>
        <w:tabs>
          <w:tab w:val="left" w:pos="284"/>
          <w:tab w:val="left" w:pos="851"/>
          <w:tab w:val="left" w:pos="2835"/>
        </w:tabs>
        <w:spacing w:after="120"/>
        <w:ind w:left="284" w:hanging="284"/>
        <w:rPr>
          <w:i/>
          <w:iCs/>
          <w:sz w:val="28"/>
          <w:szCs w:val="28"/>
        </w:rPr>
      </w:pPr>
      <w:r w:rsidRPr="00227956">
        <w:rPr>
          <w:i/>
          <w:iCs/>
          <w:sz w:val="28"/>
          <w:szCs w:val="28"/>
          <w:lang w:val="it-CH"/>
        </w:rPr>
        <w:t>1.</w:t>
      </w:r>
      <w:r w:rsidRPr="00227956">
        <w:rPr>
          <w:i/>
          <w:iCs/>
          <w:sz w:val="28"/>
          <w:szCs w:val="28"/>
        </w:rPr>
        <w:t xml:space="preserve"> </w:t>
      </w:r>
      <w:r w:rsidR="00383EC8">
        <w:rPr>
          <w:i/>
          <w:iCs/>
          <w:sz w:val="28"/>
          <w:szCs w:val="28"/>
        </w:rPr>
        <w:t>Risorse umane</w:t>
      </w:r>
    </w:p>
    <w:p w14:paraId="4C63B205" w14:textId="414D68BF" w:rsidR="00383EC8" w:rsidRDefault="00383EC8" w:rsidP="00227956">
      <w:pPr>
        <w:tabs>
          <w:tab w:val="left" w:pos="284"/>
          <w:tab w:val="left" w:pos="851"/>
          <w:tab w:val="left" w:pos="2835"/>
        </w:tabs>
        <w:spacing w:after="120"/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7921">
        <w:rPr>
          <w:sz w:val="28"/>
          <w:szCs w:val="28"/>
        </w:rPr>
        <w:t xml:space="preserve"> introduce, forma e assicura il corretto svolgimento del processo di valutazione in modalità digitale</w:t>
      </w:r>
      <w:r w:rsidR="005F7382">
        <w:rPr>
          <w:sz w:val="28"/>
          <w:szCs w:val="28"/>
        </w:rPr>
        <w:t>.</w:t>
      </w:r>
    </w:p>
    <w:p w14:paraId="269F493E" w14:textId="6B2C8927" w:rsidR="00733C67" w:rsidRDefault="00733C67" w:rsidP="00227956">
      <w:pPr>
        <w:tabs>
          <w:tab w:val="left" w:pos="284"/>
          <w:tab w:val="left" w:pos="851"/>
          <w:tab w:val="left" w:pos="2835"/>
        </w:tabs>
        <w:spacing w:after="120"/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-  assicura la messa in pratica efficiente del processo di gestione del personale e lo sviluppo </w:t>
      </w:r>
      <w:proofErr w:type="gramStart"/>
      <w:r>
        <w:rPr>
          <w:sz w:val="28"/>
          <w:szCs w:val="28"/>
        </w:rPr>
        <w:t>del team</w:t>
      </w:r>
      <w:proofErr w:type="gramEnd"/>
      <w:r>
        <w:rPr>
          <w:sz w:val="28"/>
          <w:szCs w:val="28"/>
        </w:rPr>
        <w:t xml:space="preserve"> ad esso dedicato.</w:t>
      </w:r>
    </w:p>
    <w:p w14:paraId="3C316A3E" w14:textId="77777777" w:rsidR="00E57C47" w:rsidRDefault="00E57C47" w:rsidP="00227956">
      <w:pPr>
        <w:tabs>
          <w:tab w:val="left" w:pos="284"/>
          <w:tab w:val="left" w:pos="851"/>
          <w:tab w:val="left" w:pos="2835"/>
        </w:tabs>
        <w:spacing w:after="120"/>
        <w:ind w:left="284" w:hanging="284"/>
        <w:rPr>
          <w:sz w:val="28"/>
          <w:szCs w:val="28"/>
        </w:rPr>
      </w:pPr>
    </w:p>
    <w:p w14:paraId="1DF66F7F" w14:textId="6FC8CE6F" w:rsidR="00D8094E" w:rsidRPr="00D8094E" w:rsidRDefault="00E57C47" w:rsidP="007E7086">
      <w:pPr>
        <w:tabs>
          <w:tab w:val="left" w:pos="284"/>
          <w:tab w:val="left" w:pos="851"/>
          <w:tab w:val="left" w:pos="2835"/>
        </w:tabs>
        <w:spacing w:after="120"/>
        <w:ind w:left="284" w:hanging="284"/>
        <w:rPr>
          <w:sz w:val="28"/>
          <w:szCs w:val="28"/>
        </w:rPr>
      </w:pPr>
      <w:r>
        <w:rPr>
          <w:sz w:val="28"/>
          <w:szCs w:val="28"/>
        </w:rPr>
        <w:t>2. Finanze</w:t>
      </w:r>
    </w:p>
    <w:p w14:paraId="12202ACA" w14:textId="086070D8" w:rsidR="00D8094E" w:rsidRDefault="00D8094E" w:rsidP="00D8094E">
      <w:pPr>
        <w:tabs>
          <w:tab w:val="left" w:pos="284"/>
          <w:tab w:val="left" w:pos="851"/>
          <w:tab w:val="left" w:pos="2835"/>
        </w:tabs>
        <w:spacing w:after="120"/>
        <w:ind w:left="284" w:hanging="284"/>
        <w:rPr>
          <w:sz w:val="28"/>
          <w:szCs w:val="28"/>
        </w:rPr>
      </w:pPr>
      <w:r w:rsidRPr="00D8094E">
        <w:rPr>
          <w:sz w:val="28"/>
          <w:szCs w:val="28"/>
        </w:rPr>
        <w:t>-</w:t>
      </w:r>
      <w:r w:rsidRPr="00D8094E">
        <w:rPr>
          <w:sz w:val="28"/>
          <w:szCs w:val="28"/>
        </w:rPr>
        <w:tab/>
        <w:t>allestisce un P26</w:t>
      </w:r>
      <w:r w:rsidR="003C02A9">
        <w:rPr>
          <w:sz w:val="28"/>
          <w:szCs w:val="28"/>
        </w:rPr>
        <w:t>, completato da un piano finanziario fino al 2027,</w:t>
      </w:r>
      <w:r w:rsidRPr="00D8094E">
        <w:rPr>
          <w:sz w:val="28"/>
          <w:szCs w:val="28"/>
        </w:rPr>
        <w:t xml:space="preserve"> che permetta un ulteriore passo verso il miglioramento della nostra situazione finanziaria e la riduzione del nostro deficit strutturale, senza intaccare ancora e per il momento l’insieme delle nostre prestazioni ai soci e agli utenti.</w:t>
      </w:r>
    </w:p>
    <w:p w14:paraId="03753BF5" w14:textId="58AAC7C1" w:rsidR="00BC1B43" w:rsidRPr="00D8094E" w:rsidRDefault="00BC1B43" w:rsidP="00D8094E">
      <w:pPr>
        <w:tabs>
          <w:tab w:val="left" w:pos="284"/>
          <w:tab w:val="left" w:pos="851"/>
          <w:tab w:val="left" w:pos="2835"/>
        </w:tabs>
        <w:spacing w:after="120"/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3CD9">
        <w:rPr>
          <w:sz w:val="28"/>
          <w:szCs w:val="28"/>
        </w:rPr>
        <w:t xml:space="preserve"> implementa un cruscotto degli indicatori chiave</w:t>
      </w:r>
      <w:r w:rsidR="008E3CF3">
        <w:rPr>
          <w:sz w:val="28"/>
          <w:szCs w:val="28"/>
        </w:rPr>
        <w:t xml:space="preserve"> così da poter coinvolgere i Quadri nel monitoraggio trimestrale dell’andamento </w:t>
      </w:r>
      <w:r w:rsidR="00AF1F5E">
        <w:rPr>
          <w:sz w:val="28"/>
          <w:szCs w:val="28"/>
        </w:rPr>
        <w:t>dei centri di costo.</w:t>
      </w:r>
      <w:r w:rsidR="00393CD9">
        <w:rPr>
          <w:sz w:val="28"/>
          <w:szCs w:val="28"/>
        </w:rPr>
        <w:t xml:space="preserve"> </w:t>
      </w:r>
    </w:p>
    <w:p w14:paraId="206D8B33" w14:textId="377B8301" w:rsidR="00D8094E" w:rsidRDefault="00D8094E" w:rsidP="003C02A9">
      <w:pPr>
        <w:tabs>
          <w:tab w:val="left" w:pos="284"/>
          <w:tab w:val="left" w:pos="851"/>
          <w:tab w:val="left" w:pos="2835"/>
        </w:tabs>
        <w:spacing w:after="120"/>
        <w:rPr>
          <w:sz w:val="28"/>
          <w:szCs w:val="28"/>
        </w:rPr>
      </w:pPr>
      <w:r w:rsidRPr="00D8094E">
        <w:rPr>
          <w:sz w:val="28"/>
          <w:szCs w:val="28"/>
        </w:rPr>
        <w:t xml:space="preserve"> </w:t>
      </w:r>
    </w:p>
    <w:p w14:paraId="0A30006B" w14:textId="6C83F70A" w:rsidR="009E2DDD" w:rsidRPr="009E2DDD" w:rsidRDefault="009E2DDD" w:rsidP="00227956">
      <w:pPr>
        <w:tabs>
          <w:tab w:val="left" w:pos="284"/>
          <w:tab w:val="left" w:pos="851"/>
          <w:tab w:val="left" w:pos="2835"/>
        </w:tabs>
        <w:spacing w:after="120"/>
        <w:ind w:left="284" w:hanging="284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Responsabile </w:t>
      </w:r>
      <w:r w:rsidR="00D66A96">
        <w:rPr>
          <w:sz w:val="28"/>
          <w:szCs w:val="28"/>
          <w:u w:val="single"/>
        </w:rPr>
        <w:t>b</w:t>
      </w:r>
      <w:r>
        <w:rPr>
          <w:sz w:val="28"/>
          <w:szCs w:val="28"/>
          <w:u w:val="single"/>
        </w:rPr>
        <w:t>iblioteca</w:t>
      </w:r>
      <w:r w:rsidR="00D66A96">
        <w:rPr>
          <w:sz w:val="28"/>
          <w:szCs w:val="28"/>
          <w:u w:val="single"/>
        </w:rPr>
        <w:t xml:space="preserve"> braille e libro parlato</w:t>
      </w:r>
    </w:p>
    <w:p w14:paraId="73C659CA" w14:textId="1A434965" w:rsidR="005C573A" w:rsidRPr="005C573A" w:rsidRDefault="005C573A" w:rsidP="005C573A">
      <w:pPr>
        <w:tabs>
          <w:tab w:val="left" w:pos="284"/>
          <w:tab w:val="left" w:pos="851"/>
          <w:tab w:val="left" w:pos="2835"/>
        </w:tabs>
        <w:spacing w:after="120"/>
        <w:ind w:left="284" w:hanging="284"/>
        <w:rPr>
          <w:i/>
          <w:iCs/>
          <w:sz w:val="28"/>
          <w:szCs w:val="28"/>
          <w:lang w:val="it-CH"/>
        </w:rPr>
      </w:pPr>
      <w:r w:rsidRPr="005C573A">
        <w:rPr>
          <w:i/>
          <w:iCs/>
          <w:sz w:val="28"/>
          <w:szCs w:val="28"/>
          <w:lang w:val="it-CH"/>
        </w:rPr>
        <w:t>1.</w:t>
      </w:r>
      <w:r w:rsidRPr="005C573A">
        <w:rPr>
          <w:i/>
          <w:iCs/>
          <w:sz w:val="28"/>
          <w:szCs w:val="28"/>
          <w:lang w:val="it-CH"/>
        </w:rPr>
        <w:tab/>
      </w:r>
      <w:r w:rsidR="00811293">
        <w:rPr>
          <w:i/>
          <w:iCs/>
          <w:sz w:val="28"/>
          <w:szCs w:val="28"/>
          <w:lang w:val="it-CH"/>
        </w:rPr>
        <w:t>Strategi</w:t>
      </w:r>
      <w:r w:rsidR="009E5365">
        <w:rPr>
          <w:i/>
          <w:iCs/>
          <w:sz w:val="28"/>
          <w:szCs w:val="28"/>
          <w:lang w:val="it-CH"/>
        </w:rPr>
        <w:t>a</w:t>
      </w:r>
    </w:p>
    <w:p w14:paraId="1B6F8169" w14:textId="1A1EE7CD" w:rsidR="005C573A" w:rsidRPr="005C573A" w:rsidRDefault="005C573A" w:rsidP="005C573A">
      <w:pPr>
        <w:tabs>
          <w:tab w:val="left" w:pos="284"/>
          <w:tab w:val="left" w:pos="851"/>
          <w:tab w:val="left" w:pos="2835"/>
        </w:tabs>
        <w:spacing w:after="120"/>
        <w:ind w:left="284" w:hanging="284"/>
        <w:rPr>
          <w:sz w:val="28"/>
          <w:szCs w:val="28"/>
          <w:lang w:val="it-CH"/>
        </w:rPr>
      </w:pPr>
      <w:r w:rsidRPr="005C573A">
        <w:rPr>
          <w:sz w:val="28"/>
          <w:szCs w:val="28"/>
          <w:lang w:val="it-CH"/>
        </w:rPr>
        <w:t>-</w:t>
      </w:r>
      <w:r w:rsidRPr="005C573A">
        <w:rPr>
          <w:sz w:val="28"/>
          <w:szCs w:val="28"/>
          <w:lang w:val="it-CH"/>
        </w:rPr>
        <w:tab/>
      </w:r>
      <w:r w:rsidR="001D020A">
        <w:rPr>
          <w:sz w:val="28"/>
          <w:szCs w:val="28"/>
          <w:lang w:val="it-CH"/>
        </w:rPr>
        <w:t>elabora</w:t>
      </w:r>
      <w:r w:rsidR="000004CB">
        <w:rPr>
          <w:sz w:val="28"/>
          <w:szCs w:val="28"/>
          <w:lang w:val="it-CH"/>
        </w:rPr>
        <w:t xml:space="preserve">, in stretta collaborazione con la Direzione, </w:t>
      </w:r>
      <w:r w:rsidR="00F37321">
        <w:rPr>
          <w:sz w:val="28"/>
          <w:szCs w:val="28"/>
          <w:lang w:val="it-CH"/>
        </w:rPr>
        <w:t xml:space="preserve">un documento strategico teso a ridefinire compiti, organizzazione e base </w:t>
      </w:r>
      <w:r w:rsidR="007D783C">
        <w:rPr>
          <w:sz w:val="28"/>
          <w:szCs w:val="28"/>
          <w:lang w:val="it-CH"/>
        </w:rPr>
        <w:t xml:space="preserve">finanziaria della </w:t>
      </w:r>
      <w:r w:rsidR="003676CB">
        <w:rPr>
          <w:sz w:val="28"/>
          <w:szCs w:val="28"/>
          <w:lang w:val="it-CH"/>
        </w:rPr>
        <w:t>biblioteca.</w:t>
      </w:r>
    </w:p>
    <w:p w14:paraId="1FC469B2" w14:textId="77777777" w:rsidR="005C573A" w:rsidRPr="005C573A" w:rsidRDefault="005C573A" w:rsidP="005C573A">
      <w:pPr>
        <w:tabs>
          <w:tab w:val="left" w:pos="284"/>
          <w:tab w:val="left" w:pos="851"/>
          <w:tab w:val="left" w:pos="2835"/>
        </w:tabs>
        <w:spacing w:after="120"/>
        <w:ind w:left="284" w:hanging="284"/>
        <w:rPr>
          <w:sz w:val="28"/>
          <w:szCs w:val="28"/>
          <w:lang w:val="it-CH"/>
        </w:rPr>
      </w:pPr>
      <w:r w:rsidRPr="005C573A">
        <w:rPr>
          <w:sz w:val="28"/>
          <w:szCs w:val="28"/>
          <w:lang w:val="it-CH"/>
        </w:rPr>
        <w:t xml:space="preserve"> </w:t>
      </w:r>
    </w:p>
    <w:p w14:paraId="4D178F41" w14:textId="25900701" w:rsidR="005C573A" w:rsidRPr="005C573A" w:rsidRDefault="005C573A" w:rsidP="005C573A">
      <w:pPr>
        <w:tabs>
          <w:tab w:val="left" w:pos="284"/>
          <w:tab w:val="left" w:pos="851"/>
          <w:tab w:val="left" w:pos="2835"/>
        </w:tabs>
        <w:spacing w:after="120"/>
        <w:ind w:left="284" w:hanging="284"/>
        <w:rPr>
          <w:i/>
          <w:iCs/>
          <w:sz w:val="28"/>
          <w:szCs w:val="28"/>
          <w:lang w:val="it-CH"/>
        </w:rPr>
      </w:pPr>
      <w:r w:rsidRPr="005C573A">
        <w:rPr>
          <w:i/>
          <w:iCs/>
          <w:sz w:val="28"/>
          <w:szCs w:val="28"/>
          <w:lang w:val="it-CH"/>
        </w:rPr>
        <w:t xml:space="preserve">2. </w:t>
      </w:r>
      <w:r w:rsidR="005203E6">
        <w:rPr>
          <w:i/>
          <w:iCs/>
          <w:sz w:val="28"/>
          <w:szCs w:val="28"/>
          <w:lang w:val="it-CH"/>
        </w:rPr>
        <w:t>Tecnologi</w:t>
      </w:r>
      <w:r w:rsidR="009E5365">
        <w:rPr>
          <w:i/>
          <w:iCs/>
          <w:sz w:val="28"/>
          <w:szCs w:val="28"/>
          <w:lang w:val="it-CH"/>
        </w:rPr>
        <w:t>a</w:t>
      </w:r>
    </w:p>
    <w:p w14:paraId="1BDF964B" w14:textId="2AF841AA" w:rsidR="005C573A" w:rsidRPr="005C573A" w:rsidRDefault="005C573A" w:rsidP="005C573A">
      <w:pPr>
        <w:tabs>
          <w:tab w:val="left" w:pos="284"/>
          <w:tab w:val="left" w:pos="851"/>
          <w:tab w:val="left" w:pos="2835"/>
        </w:tabs>
        <w:spacing w:after="120"/>
        <w:ind w:left="284" w:hanging="284"/>
        <w:rPr>
          <w:sz w:val="28"/>
          <w:szCs w:val="28"/>
          <w:lang w:val="it-CH"/>
        </w:rPr>
      </w:pPr>
      <w:r w:rsidRPr="005C573A">
        <w:rPr>
          <w:sz w:val="28"/>
          <w:szCs w:val="28"/>
          <w:lang w:val="it-CH"/>
        </w:rPr>
        <w:t>-</w:t>
      </w:r>
      <w:r w:rsidRPr="005C573A">
        <w:rPr>
          <w:sz w:val="28"/>
          <w:szCs w:val="28"/>
          <w:lang w:val="it-CH"/>
        </w:rPr>
        <w:tab/>
      </w:r>
      <w:r w:rsidR="00B01024">
        <w:rPr>
          <w:sz w:val="28"/>
          <w:szCs w:val="28"/>
          <w:lang w:val="it-CH"/>
        </w:rPr>
        <w:t xml:space="preserve">nell’ambito del progetto teso a </w:t>
      </w:r>
      <w:r w:rsidR="00462FF7">
        <w:rPr>
          <w:sz w:val="28"/>
          <w:szCs w:val="28"/>
          <w:lang w:val="it-CH"/>
        </w:rPr>
        <w:t xml:space="preserve">implementare il passaggio dagli attuali CD alla nuova tecnologia, </w:t>
      </w:r>
      <w:r w:rsidR="003676CB">
        <w:rPr>
          <w:sz w:val="28"/>
          <w:szCs w:val="28"/>
          <w:lang w:val="it-CH"/>
        </w:rPr>
        <w:t xml:space="preserve">assicura </w:t>
      </w:r>
      <w:r w:rsidR="00B01024">
        <w:rPr>
          <w:sz w:val="28"/>
          <w:szCs w:val="28"/>
          <w:lang w:val="it-CH"/>
        </w:rPr>
        <w:t>lo stretto contatto con la SBS</w:t>
      </w:r>
      <w:r w:rsidR="00462FF7">
        <w:rPr>
          <w:sz w:val="28"/>
          <w:szCs w:val="28"/>
          <w:lang w:val="it-CH"/>
        </w:rPr>
        <w:t xml:space="preserve"> (ruolo di capofila)</w:t>
      </w:r>
      <w:r w:rsidR="00B01024">
        <w:rPr>
          <w:sz w:val="28"/>
          <w:szCs w:val="28"/>
          <w:lang w:val="it-CH"/>
        </w:rPr>
        <w:t xml:space="preserve"> e ne segue </w:t>
      </w:r>
      <w:r w:rsidR="00D01AE9">
        <w:rPr>
          <w:sz w:val="28"/>
          <w:szCs w:val="28"/>
          <w:lang w:val="it-CH"/>
        </w:rPr>
        <w:t>le fasi di pilotaggio, monitoraggio, introduzione e sviluppo</w:t>
      </w:r>
      <w:r w:rsidR="00B63AA3">
        <w:rPr>
          <w:sz w:val="28"/>
          <w:szCs w:val="28"/>
          <w:lang w:val="it-CH"/>
        </w:rPr>
        <w:t xml:space="preserve"> all’interno del nostro territorio di competenza.</w:t>
      </w:r>
    </w:p>
    <w:p w14:paraId="6B958160" w14:textId="77777777" w:rsidR="005C573A" w:rsidRPr="005C573A" w:rsidRDefault="005C573A" w:rsidP="005C573A">
      <w:pPr>
        <w:tabs>
          <w:tab w:val="left" w:pos="284"/>
          <w:tab w:val="left" w:pos="851"/>
          <w:tab w:val="left" w:pos="2835"/>
        </w:tabs>
        <w:spacing w:after="120"/>
        <w:ind w:left="284" w:hanging="284"/>
        <w:rPr>
          <w:sz w:val="28"/>
          <w:szCs w:val="28"/>
          <w:lang w:val="it-CH"/>
        </w:rPr>
      </w:pPr>
    </w:p>
    <w:p w14:paraId="619140AD" w14:textId="4D52FE93" w:rsidR="005C573A" w:rsidRPr="005C573A" w:rsidRDefault="005C573A" w:rsidP="005C573A">
      <w:pPr>
        <w:tabs>
          <w:tab w:val="left" w:pos="284"/>
          <w:tab w:val="left" w:pos="851"/>
          <w:tab w:val="left" w:pos="2835"/>
        </w:tabs>
        <w:spacing w:after="120"/>
        <w:ind w:left="284" w:hanging="284"/>
        <w:rPr>
          <w:i/>
          <w:iCs/>
          <w:sz w:val="28"/>
          <w:szCs w:val="28"/>
          <w:lang w:val="it-CH"/>
        </w:rPr>
      </w:pPr>
      <w:r w:rsidRPr="005C573A">
        <w:rPr>
          <w:i/>
          <w:iCs/>
          <w:sz w:val="28"/>
          <w:szCs w:val="28"/>
          <w:lang w:val="it-CH"/>
        </w:rPr>
        <w:t xml:space="preserve">3. </w:t>
      </w:r>
      <w:r w:rsidR="00D66A96">
        <w:rPr>
          <w:i/>
          <w:iCs/>
          <w:sz w:val="28"/>
          <w:szCs w:val="28"/>
          <w:lang w:val="it-CH"/>
        </w:rPr>
        <w:t>Progetti</w:t>
      </w:r>
    </w:p>
    <w:p w14:paraId="3AFA22FF" w14:textId="1D254110" w:rsidR="00A717C7" w:rsidRDefault="005C573A" w:rsidP="005C573A">
      <w:pPr>
        <w:tabs>
          <w:tab w:val="left" w:pos="284"/>
          <w:tab w:val="left" w:pos="851"/>
          <w:tab w:val="left" w:pos="2835"/>
        </w:tabs>
        <w:spacing w:after="120"/>
        <w:ind w:left="284" w:hanging="284"/>
        <w:rPr>
          <w:sz w:val="28"/>
          <w:szCs w:val="28"/>
          <w:lang w:val="it-CH"/>
        </w:rPr>
      </w:pPr>
      <w:r w:rsidRPr="005C573A">
        <w:rPr>
          <w:sz w:val="28"/>
          <w:szCs w:val="28"/>
          <w:lang w:val="it-CH"/>
        </w:rPr>
        <w:t xml:space="preserve">- </w:t>
      </w:r>
      <w:r w:rsidR="000E3905">
        <w:rPr>
          <w:sz w:val="28"/>
          <w:szCs w:val="28"/>
          <w:lang w:val="it-CH"/>
        </w:rPr>
        <w:t xml:space="preserve"> </w:t>
      </w:r>
      <w:r w:rsidR="00C713DF">
        <w:rPr>
          <w:sz w:val="28"/>
          <w:szCs w:val="28"/>
          <w:lang w:val="it-CH"/>
        </w:rPr>
        <w:t xml:space="preserve"> </w:t>
      </w:r>
      <w:r w:rsidR="000E3905">
        <w:rPr>
          <w:sz w:val="28"/>
          <w:szCs w:val="28"/>
          <w:lang w:val="it-CH"/>
        </w:rPr>
        <w:t>promuove lo sviluppo di nuovi progetti, in particolare tesi all’integrazione di nuovi canali di diffusione</w:t>
      </w:r>
      <w:r w:rsidR="00C713DF">
        <w:rPr>
          <w:sz w:val="28"/>
          <w:szCs w:val="28"/>
          <w:lang w:val="it-CH"/>
        </w:rPr>
        <w:t xml:space="preserve"> audio, quali ad esempio blog o radio.</w:t>
      </w:r>
    </w:p>
    <w:p w14:paraId="25D038B9" w14:textId="77777777" w:rsidR="005C573A" w:rsidRDefault="005C573A" w:rsidP="005C573A">
      <w:pPr>
        <w:tabs>
          <w:tab w:val="left" w:pos="284"/>
          <w:tab w:val="left" w:pos="851"/>
          <w:tab w:val="left" w:pos="2835"/>
        </w:tabs>
        <w:spacing w:after="120"/>
        <w:ind w:left="284" w:hanging="284"/>
        <w:rPr>
          <w:sz w:val="28"/>
          <w:szCs w:val="28"/>
          <w:lang w:val="it-CH"/>
        </w:rPr>
      </w:pPr>
    </w:p>
    <w:p w14:paraId="2D783F4E" w14:textId="4F4AC36C" w:rsidR="005C573A" w:rsidRDefault="005C573A" w:rsidP="005C573A">
      <w:pPr>
        <w:tabs>
          <w:tab w:val="left" w:pos="284"/>
          <w:tab w:val="left" w:pos="851"/>
          <w:tab w:val="left" w:pos="2835"/>
        </w:tabs>
        <w:spacing w:after="120"/>
        <w:ind w:left="284" w:hanging="284"/>
        <w:rPr>
          <w:sz w:val="28"/>
          <w:szCs w:val="28"/>
          <w:u w:val="single"/>
          <w:lang w:val="it-CH"/>
        </w:rPr>
      </w:pPr>
      <w:r>
        <w:rPr>
          <w:sz w:val="28"/>
          <w:szCs w:val="28"/>
          <w:u w:val="single"/>
          <w:lang w:val="it-CH"/>
        </w:rPr>
        <w:lastRenderedPageBreak/>
        <w:t xml:space="preserve">Responsabile </w:t>
      </w:r>
      <w:r w:rsidR="00896E19">
        <w:rPr>
          <w:sz w:val="28"/>
          <w:szCs w:val="28"/>
          <w:u w:val="single"/>
          <w:lang w:val="it-CH"/>
        </w:rPr>
        <w:t>c</w:t>
      </w:r>
      <w:r w:rsidR="00724007">
        <w:rPr>
          <w:sz w:val="28"/>
          <w:szCs w:val="28"/>
          <w:u w:val="single"/>
          <w:lang w:val="it-CH"/>
        </w:rPr>
        <w:t>omunicazione, fundraising, difesa interessi</w:t>
      </w:r>
    </w:p>
    <w:p w14:paraId="717DA6C2" w14:textId="39474054" w:rsidR="00724007" w:rsidRPr="00724007" w:rsidRDefault="00724007" w:rsidP="00724007">
      <w:pPr>
        <w:tabs>
          <w:tab w:val="left" w:pos="284"/>
          <w:tab w:val="left" w:pos="851"/>
          <w:tab w:val="left" w:pos="2835"/>
        </w:tabs>
        <w:spacing w:after="120"/>
        <w:ind w:left="284" w:hanging="284"/>
        <w:rPr>
          <w:i/>
          <w:iCs/>
          <w:sz w:val="28"/>
          <w:szCs w:val="28"/>
          <w:lang w:val="it-CH"/>
        </w:rPr>
      </w:pPr>
      <w:r w:rsidRPr="00724007">
        <w:rPr>
          <w:i/>
          <w:iCs/>
          <w:sz w:val="28"/>
          <w:szCs w:val="28"/>
          <w:lang w:val="it-CH"/>
        </w:rPr>
        <w:t>1.</w:t>
      </w:r>
      <w:r w:rsidRPr="00724007">
        <w:rPr>
          <w:i/>
          <w:iCs/>
          <w:sz w:val="28"/>
          <w:szCs w:val="28"/>
          <w:lang w:val="it-CH"/>
        </w:rPr>
        <w:tab/>
      </w:r>
      <w:r w:rsidR="001175F8">
        <w:rPr>
          <w:i/>
          <w:iCs/>
          <w:sz w:val="28"/>
          <w:szCs w:val="28"/>
          <w:lang w:val="it-CH"/>
        </w:rPr>
        <w:t>Comunicazione</w:t>
      </w:r>
    </w:p>
    <w:p w14:paraId="7C735D74" w14:textId="5702EEAB" w:rsidR="00724007" w:rsidRPr="00724007" w:rsidRDefault="00724007" w:rsidP="00724007">
      <w:pPr>
        <w:tabs>
          <w:tab w:val="left" w:pos="284"/>
          <w:tab w:val="left" w:pos="851"/>
          <w:tab w:val="left" w:pos="2835"/>
        </w:tabs>
        <w:spacing w:after="120"/>
        <w:ind w:left="284" w:hanging="284"/>
        <w:rPr>
          <w:sz w:val="28"/>
          <w:szCs w:val="28"/>
          <w:lang w:val="it-CH"/>
        </w:rPr>
      </w:pPr>
      <w:r w:rsidRPr="00724007">
        <w:rPr>
          <w:sz w:val="28"/>
          <w:szCs w:val="28"/>
          <w:lang w:val="it-CH"/>
        </w:rPr>
        <w:t>-</w:t>
      </w:r>
      <w:r w:rsidRPr="00724007">
        <w:rPr>
          <w:sz w:val="28"/>
          <w:szCs w:val="28"/>
          <w:lang w:val="it-CH"/>
        </w:rPr>
        <w:tab/>
      </w:r>
      <w:r w:rsidR="003F45EC">
        <w:rPr>
          <w:sz w:val="28"/>
          <w:szCs w:val="28"/>
          <w:lang w:val="it-CH"/>
        </w:rPr>
        <w:t>e</w:t>
      </w:r>
      <w:r w:rsidR="002A48D9">
        <w:rPr>
          <w:sz w:val="28"/>
          <w:szCs w:val="28"/>
          <w:lang w:val="it-CH"/>
        </w:rPr>
        <w:t>labora e implementa una strategia di comunicazione omnicale interna ed esterna</w:t>
      </w:r>
      <w:r w:rsidR="00E75CC7">
        <w:rPr>
          <w:sz w:val="28"/>
          <w:szCs w:val="28"/>
          <w:lang w:val="it-CH"/>
        </w:rPr>
        <w:t>, sviluppando nel contempo attività condivise con la FSC</w:t>
      </w:r>
      <w:r w:rsidR="003F45EC">
        <w:rPr>
          <w:sz w:val="28"/>
          <w:szCs w:val="28"/>
          <w:lang w:val="it-CH"/>
        </w:rPr>
        <w:t>, tese anche alla promozione dei temi trattati nell’ambito della difesa degli interessi</w:t>
      </w:r>
      <w:r w:rsidR="00811293">
        <w:rPr>
          <w:sz w:val="28"/>
          <w:szCs w:val="28"/>
          <w:lang w:val="it-CH"/>
        </w:rPr>
        <w:t>.</w:t>
      </w:r>
    </w:p>
    <w:p w14:paraId="70D52A71" w14:textId="77777777" w:rsidR="00724007" w:rsidRPr="00724007" w:rsidRDefault="00724007" w:rsidP="00724007">
      <w:pPr>
        <w:tabs>
          <w:tab w:val="left" w:pos="284"/>
          <w:tab w:val="left" w:pos="851"/>
          <w:tab w:val="left" w:pos="2835"/>
        </w:tabs>
        <w:spacing w:after="120"/>
        <w:ind w:left="284" w:hanging="284"/>
        <w:rPr>
          <w:sz w:val="28"/>
          <w:szCs w:val="28"/>
          <w:lang w:val="it-CH"/>
        </w:rPr>
      </w:pPr>
      <w:r w:rsidRPr="00724007">
        <w:rPr>
          <w:sz w:val="28"/>
          <w:szCs w:val="28"/>
          <w:lang w:val="it-CH"/>
        </w:rPr>
        <w:t xml:space="preserve"> </w:t>
      </w:r>
    </w:p>
    <w:p w14:paraId="3CCA2245" w14:textId="4C244DBA" w:rsidR="00724007" w:rsidRPr="00724007" w:rsidRDefault="00724007" w:rsidP="00724007">
      <w:pPr>
        <w:tabs>
          <w:tab w:val="left" w:pos="284"/>
          <w:tab w:val="left" w:pos="851"/>
          <w:tab w:val="left" w:pos="2835"/>
        </w:tabs>
        <w:spacing w:after="120"/>
        <w:ind w:left="284" w:hanging="284"/>
        <w:rPr>
          <w:i/>
          <w:iCs/>
          <w:sz w:val="28"/>
          <w:szCs w:val="28"/>
          <w:lang w:val="it-CH"/>
        </w:rPr>
      </w:pPr>
      <w:r w:rsidRPr="00724007">
        <w:rPr>
          <w:i/>
          <w:iCs/>
          <w:sz w:val="28"/>
          <w:szCs w:val="28"/>
          <w:lang w:val="it-CH"/>
        </w:rPr>
        <w:t xml:space="preserve">2. </w:t>
      </w:r>
      <w:r w:rsidR="001175F8">
        <w:rPr>
          <w:i/>
          <w:iCs/>
          <w:sz w:val="28"/>
          <w:szCs w:val="28"/>
          <w:lang w:val="it-CH"/>
        </w:rPr>
        <w:t>Fundraising</w:t>
      </w:r>
    </w:p>
    <w:p w14:paraId="34715BA6" w14:textId="63653746" w:rsidR="00724007" w:rsidRDefault="00724007" w:rsidP="006E4439">
      <w:pPr>
        <w:tabs>
          <w:tab w:val="left" w:pos="284"/>
          <w:tab w:val="left" w:pos="851"/>
          <w:tab w:val="left" w:pos="2835"/>
        </w:tabs>
        <w:spacing w:after="120"/>
        <w:ind w:left="284" w:hanging="284"/>
        <w:rPr>
          <w:sz w:val="28"/>
          <w:szCs w:val="28"/>
          <w:lang w:val="it-CH"/>
        </w:rPr>
      </w:pPr>
      <w:r w:rsidRPr="00724007">
        <w:rPr>
          <w:sz w:val="28"/>
          <w:szCs w:val="28"/>
          <w:lang w:val="it-CH"/>
        </w:rPr>
        <w:t>-</w:t>
      </w:r>
      <w:r w:rsidRPr="00724007">
        <w:rPr>
          <w:sz w:val="28"/>
          <w:szCs w:val="28"/>
          <w:lang w:val="it-CH"/>
        </w:rPr>
        <w:tab/>
      </w:r>
      <w:r w:rsidR="003F45EC">
        <w:rPr>
          <w:sz w:val="28"/>
          <w:szCs w:val="28"/>
          <w:lang w:val="it-CH"/>
        </w:rPr>
        <w:t>a</w:t>
      </w:r>
      <w:r w:rsidR="00E07F36" w:rsidRPr="00E07F36">
        <w:rPr>
          <w:sz w:val="28"/>
          <w:szCs w:val="28"/>
          <w:lang w:val="it-CH"/>
        </w:rPr>
        <w:t>llestisce un piano particolareggiato e continuato nel tempo di ricerca fondi</w:t>
      </w:r>
      <w:r w:rsidR="006E4439">
        <w:rPr>
          <w:sz w:val="28"/>
          <w:szCs w:val="28"/>
          <w:lang w:val="it-CH"/>
        </w:rPr>
        <w:t xml:space="preserve">, comprendente anche </w:t>
      </w:r>
      <w:r w:rsidR="00E07F36" w:rsidRPr="00E07F36">
        <w:rPr>
          <w:sz w:val="28"/>
          <w:szCs w:val="28"/>
          <w:lang w:val="it-CH"/>
        </w:rPr>
        <w:t>una lista delle Fondazioni da avvicinare nel corso dell’anno per presentare la nostra attività e ricercarne un sostegno finanziario, se possibile prolungato nel tempo</w:t>
      </w:r>
      <w:r w:rsidR="006E4439">
        <w:rPr>
          <w:sz w:val="28"/>
          <w:szCs w:val="28"/>
          <w:lang w:val="it-CH"/>
        </w:rPr>
        <w:t>.</w:t>
      </w:r>
    </w:p>
    <w:p w14:paraId="3915C11B" w14:textId="77777777" w:rsidR="006E4439" w:rsidRPr="00724007" w:rsidRDefault="006E4439" w:rsidP="006E4439">
      <w:pPr>
        <w:tabs>
          <w:tab w:val="left" w:pos="284"/>
          <w:tab w:val="left" w:pos="851"/>
          <w:tab w:val="left" w:pos="2835"/>
        </w:tabs>
        <w:spacing w:after="120"/>
        <w:ind w:left="284" w:hanging="284"/>
        <w:rPr>
          <w:sz w:val="28"/>
          <w:szCs w:val="28"/>
          <w:lang w:val="it-CH"/>
        </w:rPr>
      </w:pPr>
    </w:p>
    <w:p w14:paraId="7BD5BB34" w14:textId="5DAE1F58" w:rsidR="00724007" w:rsidRPr="00724007" w:rsidRDefault="00724007" w:rsidP="00724007">
      <w:pPr>
        <w:tabs>
          <w:tab w:val="left" w:pos="284"/>
          <w:tab w:val="left" w:pos="851"/>
          <w:tab w:val="left" w:pos="2835"/>
        </w:tabs>
        <w:spacing w:after="120"/>
        <w:ind w:left="284" w:hanging="284"/>
        <w:rPr>
          <w:i/>
          <w:iCs/>
          <w:sz w:val="28"/>
          <w:szCs w:val="28"/>
          <w:lang w:val="it-CH"/>
        </w:rPr>
      </w:pPr>
      <w:r w:rsidRPr="00724007">
        <w:rPr>
          <w:i/>
          <w:iCs/>
          <w:sz w:val="28"/>
          <w:szCs w:val="28"/>
          <w:lang w:val="it-CH"/>
        </w:rPr>
        <w:t xml:space="preserve">3. </w:t>
      </w:r>
      <w:r w:rsidR="00F11A68">
        <w:rPr>
          <w:i/>
          <w:iCs/>
          <w:sz w:val="28"/>
          <w:szCs w:val="28"/>
          <w:lang w:val="it-CH"/>
        </w:rPr>
        <w:t>Difesa degli interessi</w:t>
      </w:r>
    </w:p>
    <w:p w14:paraId="517BBA2B" w14:textId="28F0A738" w:rsidR="00724007" w:rsidRPr="00724007" w:rsidRDefault="00724007" w:rsidP="00724007">
      <w:pPr>
        <w:tabs>
          <w:tab w:val="left" w:pos="284"/>
          <w:tab w:val="left" w:pos="851"/>
          <w:tab w:val="left" w:pos="2835"/>
        </w:tabs>
        <w:spacing w:after="120"/>
        <w:ind w:left="284" w:hanging="284"/>
        <w:rPr>
          <w:sz w:val="28"/>
          <w:szCs w:val="28"/>
          <w:lang w:val="it-CH"/>
        </w:rPr>
      </w:pPr>
      <w:r w:rsidRPr="00724007">
        <w:rPr>
          <w:sz w:val="28"/>
          <w:szCs w:val="28"/>
          <w:lang w:val="it-CH"/>
        </w:rPr>
        <w:t xml:space="preserve">- </w:t>
      </w:r>
      <w:r w:rsidR="00F11A68">
        <w:rPr>
          <w:sz w:val="28"/>
          <w:szCs w:val="28"/>
          <w:lang w:val="it-CH"/>
        </w:rPr>
        <w:t xml:space="preserve"> </w:t>
      </w:r>
      <w:r w:rsidR="00AB6B5D">
        <w:rPr>
          <w:sz w:val="28"/>
          <w:szCs w:val="28"/>
          <w:lang w:val="it-CH"/>
        </w:rPr>
        <w:t xml:space="preserve"> </w:t>
      </w:r>
      <w:r w:rsidR="00F11A68">
        <w:rPr>
          <w:sz w:val="28"/>
          <w:szCs w:val="28"/>
          <w:lang w:val="it-CH"/>
        </w:rPr>
        <w:t xml:space="preserve">assicura che la nuova attività </w:t>
      </w:r>
      <w:r w:rsidR="009609BC">
        <w:rPr>
          <w:sz w:val="28"/>
          <w:szCs w:val="28"/>
          <w:lang w:val="it-CH"/>
        </w:rPr>
        <w:t>sorta</w:t>
      </w:r>
      <w:r w:rsidR="00F11A68">
        <w:rPr>
          <w:sz w:val="28"/>
          <w:szCs w:val="28"/>
          <w:lang w:val="it-CH"/>
        </w:rPr>
        <w:t xml:space="preserve"> all’interno di un apposito mandato con la FSC si sviluppi in modo funzionale tra l’organizzazione mantello a livello nazionale e i nostri servizi di consulenza.</w:t>
      </w:r>
    </w:p>
    <w:p w14:paraId="12A1DC44" w14:textId="77777777" w:rsidR="00724007" w:rsidRPr="00724007" w:rsidRDefault="00724007" w:rsidP="00724007">
      <w:pPr>
        <w:tabs>
          <w:tab w:val="left" w:pos="284"/>
          <w:tab w:val="left" w:pos="851"/>
          <w:tab w:val="left" w:pos="2835"/>
        </w:tabs>
        <w:spacing w:after="120"/>
        <w:ind w:left="284" w:hanging="284"/>
        <w:rPr>
          <w:sz w:val="28"/>
          <w:szCs w:val="28"/>
          <w:lang w:val="it-CH"/>
        </w:rPr>
      </w:pPr>
    </w:p>
    <w:p w14:paraId="6CB08EF0" w14:textId="0F6AAC98" w:rsidR="00724007" w:rsidRDefault="00B258FF" w:rsidP="00724007">
      <w:pPr>
        <w:tabs>
          <w:tab w:val="left" w:pos="284"/>
          <w:tab w:val="left" w:pos="851"/>
          <w:tab w:val="left" w:pos="2835"/>
        </w:tabs>
        <w:spacing w:after="120"/>
        <w:ind w:left="284" w:hanging="284"/>
        <w:rPr>
          <w:sz w:val="28"/>
          <w:szCs w:val="28"/>
          <w:u w:val="single"/>
          <w:lang w:val="it-CH"/>
        </w:rPr>
      </w:pPr>
      <w:r>
        <w:rPr>
          <w:sz w:val="28"/>
          <w:szCs w:val="28"/>
          <w:u w:val="single"/>
          <w:lang w:val="it-CH"/>
        </w:rPr>
        <w:t>Responsabile consulenze, me</w:t>
      </w:r>
      <w:r w:rsidR="00A1085B">
        <w:rPr>
          <w:sz w:val="28"/>
          <w:szCs w:val="28"/>
          <w:u w:val="single"/>
          <w:lang w:val="it-CH"/>
        </w:rPr>
        <w:t>zz</w:t>
      </w:r>
      <w:r>
        <w:rPr>
          <w:sz w:val="28"/>
          <w:szCs w:val="28"/>
          <w:u w:val="single"/>
          <w:lang w:val="it-CH"/>
        </w:rPr>
        <w:t>i ausiliari e digitali</w:t>
      </w:r>
    </w:p>
    <w:p w14:paraId="40B13061" w14:textId="37DAF2E7" w:rsidR="00420F3F" w:rsidRPr="00420F3F" w:rsidRDefault="00420F3F" w:rsidP="00420F3F">
      <w:pPr>
        <w:tabs>
          <w:tab w:val="left" w:pos="284"/>
          <w:tab w:val="left" w:pos="851"/>
          <w:tab w:val="left" w:pos="2835"/>
        </w:tabs>
        <w:spacing w:after="120"/>
        <w:ind w:left="284" w:hanging="284"/>
        <w:rPr>
          <w:i/>
          <w:iCs/>
          <w:sz w:val="28"/>
          <w:szCs w:val="28"/>
          <w:lang w:val="it-CH"/>
        </w:rPr>
      </w:pPr>
      <w:r w:rsidRPr="00420F3F">
        <w:rPr>
          <w:i/>
          <w:iCs/>
          <w:sz w:val="28"/>
          <w:szCs w:val="28"/>
          <w:lang w:val="it-CH"/>
        </w:rPr>
        <w:t>1.</w:t>
      </w:r>
      <w:r w:rsidRPr="00420F3F">
        <w:rPr>
          <w:i/>
          <w:iCs/>
          <w:sz w:val="28"/>
          <w:szCs w:val="28"/>
          <w:lang w:val="it-CH"/>
        </w:rPr>
        <w:tab/>
      </w:r>
      <w:r w:rsidR="009D7B82">
        <w:rPr>
          <w:i/>
          <w:iCs/>
          <w:sz w:val="28"/>
          <w:szCs w:val="28"/>
          <w:lang w:val="it-CH"/>
        </w:rPr>
        <w:t>Organizzazione</w:t>
      </w:r>
    </w:p>
    <w:p w14:paraId="6899DE17" w14:textId="632B5867" w:rsidR="00420F3F" w:rsidRPr="00420F3F" w:rsidRDefault="00420F3F" w:rsidP="00420F3F">
      <w:pPr>
        <w:tabs>
          <w:tab w:val="left" w:pos="284"/>
          <w:tab w:val="left" w:pos="851"/>
          <w:tab w:val="left" w:pos="2835"/>
        </w:tabs>
        <w:spacing w:after="120"/>
        <w:ind w:left="284" w:hanging="284"/>
        <w:rPr>
          <w:sz w:val="28"/>
          <w:szCs w:val="28"/>
          <w:lang w:val="it-CH"/>
        </w:rPr>
      </w:pPr>
      <w:r w:rsidRPr="00420F3F">
        <w:rPr>
          <w:sz w:val="28"/>
          <w:szCs w:val="28"/>
          <w:lang w:val="it-CH"/>
        </w:rPr>
        <w:t>-</w:t>
      </w:r>
      <w:r w:rsidRPr="00420F3F">
        <w:rPr>
          <w:sz w:val="28"/>
          <w:szCs w:val="28"/>
          <w:lang w:val="it-CH"/>
        </w:rPr>
        <w:tab/>
      </w:r>
      <w:r w:rsidR="00AF0E2F">
        <w:rPr>
          <w:sz w:val="28"/>
          <w:szCs w:val="28"/>
          <w:lang w:val="it-CH"/>
        </w:rPr>
        <w:t>rende operativa la nuova struttura organizzativa costituita da</w:t>
      </w:r>
      <w:r w:rsidR="00C11940">
        <w:rPr>
          <w:sz w:val="28"/>
          <w:szCs w:val="28"/>
          <w:lang w:val="it-CH"/>
        </w:rPr>
        <w:t xml:space="preserve">i team </w:t>
      </w:r>
      <w:r w:rsidR="009D7B82">
        <w:rPr>
          <w:sz w:val="28"/>
          <w:szCs w:val="28"/>
          <w:lang w:val="it-CH"/>
        </w:rPr>
        <w:t xml:space="preserve">giovani, tiflologico, </w:t>
      </w:r>
      <w:r w:rsidR="00C11940">
        <w:rPr>
          <w:sz w:val="28"/>
          <w:szCs w:val="28"/>
          <w:lang w:val="it-CH"/>
        </w:rPr>
        <w:t xml:space="preserve">mezzi </w:t>
      </w:r>
      <w:r w:rsidR="009D7B82">
        <w:rPr>
          <w:sz w:val="28"/>
          <w:szCs w:val="28"/>
          <w:lang w:val="it-CH"/>
        </w:rPr>
        <w:t>ausiliari</w:t>
      </w:r>
      <w:r w:rsidR="00C11940">
        <w:rPr>
          <w:sz w:val="28"/>
          <w:szCs w:val="28"/>
          <w:lang w:val="it-CH"/>
        </w:rPr>
        <w:t xml:space="preserve"> e mezzi </w:t>
      </w:r>
      <w:r w:rsidR="009D7B82">
        <w:rPr>
          <w:sz w:val="28"/>
          <w:szCs w:val="28"/>
          <w:lang w:val="it-CH"/>
        </w:rPr>
        <w:t>digitali</w:t>
      </w:r>
      <w:r w:rsidR="00C11940">
        <w:rPr>
          <w:sz w:val="28"/>
          <w:szCs w:val="28"/>
          <w:lang w:val="it-CH"/>
        </w:rPr>
        <w:t xml:space="preserve">, orientata alla </w:t>
      </w:r>
      <w:r w:rsidR="006F27AE">
        <w:rPr>
          <w:sz w:val="28"/>
          <w:szCs w:val="28"/>
          <w:lang w:val="it-CH"/>
        </w:rPr>
        <w:t xml:space="preserve">costituzione di un </w:t>
      </w:r>
      <w:r w:rsidR="00F908B6">
        <w:rPr>
          <w:sz w:val="28"/>
          <w:szCs w:val="28"/>
          <w:lang w:val="it-CH"/>
        </w:rPr>
        <w:t>centro di competenza</w:t>
      </w:r>
      <w:r w:rsidR="006F27AE">
        <w:rPr>
          <w:sz w:val="28"/>
          <w:szCs w:val="28"/>
          <w:lang w:val="it-CH"/>
        </w:rPr>
        <w:t xml:space="preserve"> dedicato alle disabilità visive</w:t>
      </w:r>
      <w:r w:rsidR="005F1997">
        <w:rPr>
          <w:sz w:val="28"/>
          <w:szCs w:val="28"/>
          <w:lang w:val="it-CH"/>
        </w:rPr>
        <w:t>, con particolare attenzio</w:t>
      </w:r>
      <w:r w:rsidR="003F3429">
        <w:rPr>
          <w:sz w:val="28"/>
          <w:szCs w:val="28"/>
          <w:lang w:val="it-CH"/>
        </w:rPr>
        <w:t>ne all’integrazione a livello sociale, scolastico e professionale.</w:t>
      </w:r>
    </w:p>
    <w:p w14:paraId="71EA04ED" w14:textId="77777777" w:rsidR="00420F3F" w:rsidRPr="00420F3F" w:rsidRDefault="00420F3F" w:rsidP="00420F3F">
      <w:pPr>
        <w:tabs>
          <w:tab w:val="left" w:pos="284"/>
          <w:tab w:val="left" w:pos="851"/>
          <w:tab w:val="left" w:pos="2835"/>
        </w:tabs>
        <w:spacing w:after="120"/>
        <w:ind w:left="284" w:hanging="284"/>
        <w:rPr>
          <w:sz w:val="28"/>
          <w:szCs w:val="28"/>
          <w:lang w:val="it-CH"/>
        </w:rPr>
      </w:pPr>
      <w:r w:rsidRPr="00420F3F">
        <w:rPr>
          <w:sz w:val="28"/>
          <w:szCs w:val="28"/>
          <w:lang w:val="it-CH"/>
        </w:rPr>
        <w:t xml:space="preserve"> </w:t>
      </w:r>
    </w:p>
    <w:p w14:paraId="39CBD981" w14:textId="4A21271F" w:rsidR="00420F3F" w:rsidRPr="00420F3F" w:rsidRDefault="00420F3F" w:rsidP="00420F3F">
      <w:pPr>
        <w:tabs>
          <w:tab w:val="left" w:pos="284"/>
          <w:tab w:val="left" w:pos="851"/>
          <w:tab w:val="left" w:pos="2835"/>
        </w:tabs>
        <w:spacing w:after="120"/>
        <w:ind w:left="284" w:hanging="284"/>
        <w:rPr>
          <w:i/>
          <w:iCs/>
          <w:sz w:val="28"/>
          <w:szCs w:val="28"/>
          <w:lang w:val="it-CH"/>
        </w:rPr>
      </w:pPr>
      <w:r w:rsidRPr="00420F3F">
        <w:rPr>
          <w:i/>
          <w:iCs/>
          <w:sz w:val="28"/>
          <w:szCs w:val="28"/>
          <w:lang w:val="it-CH"/>
        </w:rPr>
        <w:t xml:space="preserve">2. </w:t>
      </w:r>
      <w:r w:rsidR="00B54BE2">
        <w:rPr>
          <w:i/>
          <w:iCs/>
          <w:sz w:val="28"/>
          <w:szCs w:val="28"/>
          <w:lang w:val="it-CH"/>
        </w:rPr>
        <w:t>Sviluppo</w:t>
      </w:r>
    </w:p>
    <w:p w14:paraId="5C6408CC" w14:textId="7C9D9317" w:rsidR="00420F3F" w:rsidRDefault="00420F3F" w:rsidP="00420F3F">
      <w:pPr>
        <w:tabs>
          <w:tab w:val="left" w:pos="284"/>
          <w:tab w:val="left" w:pos="851"/>
          <w:tab w:val="left" w:pos="2835"/>
        </w:tabs>
        <w:spacing w:after="120"/>
        <w:ind w:left="284" w:hanging="284"/>
        <w:rPr>
          <w:sz w:val="28"/>
          <w:szCs w:val="28"/>
          <w:lang w:val="it-CH"/>
        </w:rPr>
      </w:pPr>
      <w:r w:rsidRPr="00420F3F">
        <w:rPr>
          <w:sz w:val="28"/>
          <w:szCs w:val="28"/>
          <w:lang w:val="it-CH"/>
        </w:rPr>
        <w:t>-</w:t>
      </w:r>
      <w:r w:rsidRPr="00420F3F">
        <w:rPr>
          <w:sz w:val="28"/>
          <w:szCs w:val="28"/>
          <w:lang w:val="it-CH"/>
        </w:rPr>
        <w:tab/>
      </w:r>
      <w:r w:rsidR="003F3429">
        <w:rPr>
          <w:sz w:val="28"/>
          <w:szCs w:val="28"/>
          <w:lang w:val="it-CH"/>
        </w:rPr>
        <w:t xml:space="preserve">all’interno del progetto di collaborazione con la FSC, assicura </w:t>
      </w:r>
      <w:r w:rsidR="00553A4C">
        <w:rPr>
          <w:sz w:val="28"/>
          <w:szCs w:val="28"/>
          <w:lang w:val="it-CH"/>
        </w:rPr>
        <w:t xml:space="preserve">l’avvio di progetti di sviluppo in particolare nell’ambito del </w:t>
      </w:r>
      <w:r w:rsidR="00B54BE2">
        <w:rPr>
          <w:sz w:val="28"/>
          <w:szCs w:val="28"/>
          <w:lang w:val="it-CH"/>
        </w:rPr>
        <w:t>jobcoaching</w:t>
      </w:r>
      <w:r w:rsidR="00553A4C">
        <w:rPr>
          <w:sz w:val="28"/>
          <w:szCs w:val="28"/>
          <w:lang w:val="it-CH"/>
        </w:rPr>
        <w:t xml:space="preserve"> così come delle </w:t>
      </w:r>
      <w:r w:rsidR="009018AA">
        <w:rPr>
          <w:sz w:val="28"/>
          <w:szCs w:val="28"/>
          <w:lang w:val="it-CH"/>
        </w:rPr>
        <w:t>consulenze</w:t>
      </w:r>
      <w:r w:rsidR="00553A4C">
        <w:rPr>
          <w:sz w:val="28"/>
          <w:szCs w:val="28"/>
          <w:lang w:val="it-CH"/>
        </w:rPr>
        <w:t>.</w:t>
      </w:r>
    </w:p>
    <w:p w14:paraId="06D50EDA" w14:textId="5573328B" w:rsidR="008E4F6B" w:rsidRPr="00420F3F" w:rsidRDefault="008E4F6B" w:rsidP="00420F3F">
      <w:pPr>
        <w:tabs>
          <w:tab w:val="left" w:pos="284"/>
          <w:tab w:val="left" w:pos="851"/>
          <w:tab w:val="left" w:pos="2835"/>
        </w:tabs>
        <w:spacing w:after="120"/>
        <w:ind w:left="284" w:hanging="284"/>
        <w:rPr>
          <w:sz w:val="28"/>
          <w:szCs w:val="28"/>
          <w:lang w:val="it-CH"/>
        </w:rPr>
      </w:pPr>
      <w:r>
        <w:rPr>
          <w:sz w:val="28"/>
          <w:szCs w:val="28"/>
          <w:lang w:val="it-CH"/>
        </w:rPr>
        <w:t xml:space="preserve">- </w:t>
      </w:r>
      <w:r w:rsidR="00553A4C">
        <w:rPr>
          <w:sz w:val="28"/>
          <w:szCs w:val="28"/>
          <w:lang w:val="it-CH"/>
        </w:rPr>
        <w:t xml:space="preserve"> </w:t>
      </w:r>
      <w:r w:rsidRPr="008E4F6B">
        <w:rPr>
          <w:sz w:val="28"/>
          <w:szCs w:val="28"/>
          <w:lang w:val="it-CH"/>
        </w:rPr>
        <w:t>nell’ambito della valutazione costante delle prestazioni offerte, esegue un’analisi del senso e dello scopo attuale dei pranzi di zona</w:t>
      </w:r>
      <w:r w:rsidR="00DE227F">
        <w:rPr>
          <w:sz w:val="28"/>
          <w:szCs w:val="28"/>
          <w:lang w:val="it-CH"/>
        </w:rPr>
        <w:t xml:space="preserve">, così come di possibili ulteriori format (es. </w:t>
      </w:r>
      <w:r w:rsidR="000D3E38">
        <w:rPr>
          <w:sz w:val="28"/>
          <w:szCs w:val="28"/>
          <w:lang w:val="it-CH"/>
        </w:rPr>
        <w:t>Unitas Lab)</w:t>
      </w:r>
      <w:r w:rsidRPr="008E4F6B">
        <w:rPr>
          <w:sz w:val="28"/>
          <w:szCs w:val="28"/>
          <w:lang w:val="it-CH"/>
        </w:rPr>
        <w:t xml:space="preserve">, con particolare riferimento alle risorse impiegate e al miglioramento possibile dell’interazione </w:t>
      </w:r>
      <w:r w:rsidR="000D3E38">
        <w:rPr>
          <w:sz w:val="28"/>
          <w:szCs w:val="28"/>
          <w:lang w:val="it-CH"/>
        </w:rPr>
        <w:t>con l’utenza.</w:t>
      </w:r>
    </w:p>
    <w:p w14:paraId="04B25946" w14:textId="77777777" w:rsidR="00420F3F" w:rsidRPr="00420F3F" w:rsidRDefault="00420F3F" w:rsidP="00420F3F">
      <w:pPr>
        <w:tabs>
          <w:tab w:val="left" w:pos="284"/>
          <w:tab w:val="left" w:pos="851"/>
          <w:tab w:val="left" w:pos="2835"/>
        </w:tabs>
        <w:spacing w:after="120"/>
        <w:ind w:left="284" w:hanging="284"/>
        <w:rPr>
          <w:sz w:val="28"/>
          <w:szCs w:val="28"/>
          <w:lang w:val="it-CH"/>
        </w:rPr>
      </w:pPr>
    </w:p>
    <w:p w14:paraId="491779C4" w14:textId="552B130D" w:rsidR="00420F3F" w:rsidRPr="00420F3F" w:rsidRDefault="00420F3F" w:rsidP="00420F3F">
      <w:pPr>
        <w:tabs>
          <w:tab w:val="left" w:pos="284"/>
          <w:tab w:val="left" w:pos="851"/>
          <w:tab w:val="left" w:pos="2835"/>
        </w:tabs>
        <w:spacing w:after="120"/>
        <w:ind w:left="284" w:hanging="284"/>
        <w:rPr>
          <w:i/>
          <w:iCs/>
          <w:sz w:val="28"/>
          <w:szCs w:val="28"/>
          <w:lang w:val="it-CH"/>
        </w:rPr>
      </w:pPr>
      <w:r w:rsidRPr="00420F3F">
        <w:rPr>
          <w:i/>
          <w:iCs/>
          <w:sz w:val="28"/>
          <w:szCs w:val="28"/>
          <w:lang w:val="it-CH"/>
        </w:rPr>
        <w:t xml:space="preserve">3. </w:t>
      </w:r>
      <w:r w:rsidR="00F908B6">
        <w:rPr>
          <w:i/>
          <w:iCs/>
          <w:sz w:val="28"/>
          <w:szCs w:val="28"/>
          <w:lang w:val="it-CH"/>
        </w:rPr>
        <w:t>Logistica</w:t>
      </w:r>
    </w:p>
    <w:p w14:paraId="30211985" w14:textId="6EEF0DDD" w:rsidR="00420F3F" w:rsidRDefault="00420F3F" w:rsidP="008E4F6B">
      <w:pPr>
        <w:tabs>
          <w:tab w:val="left" w:pos="284"/>
          <w:tab w:val="left" w:pos="851"/>
          <w:tab w:val="left" w:pos="2835"/>
        </w:tabs>
        <w:spacing w:after="120"/>
        <w:ind w:left="284" w:hanging="284"/>
        <w:rPr>
          <w:sz w:val="28"/>
          <w:szCs w:val="28"/>
          <w:lang w:val="it-CH"/>
        </w:rPr>
      </w:pPr>
      <w:r w:rsidRPr="00420F3F">
        <w:rPr>
          <w:sz w:val="28"/>
          <w:szCs w:val="28"/>
          <w:lang w:val="it-CH"/>
        </w:rPr>
        <w:t xml:space="preserve">- </w:t>
      </w:r>
      <w:r w:rsidR="00171478">
        <w:rPr>
          <w:sz w:val="28"/>
          <w:szCs w:val="28"/>
          <w:lang w:val="it-CH"/>
        </w:rPr>
        <w:t xml:space="preserve">  crea un nuovo </w:t>
      </w:r>
      <w:r w:rsidR="00F908B6">
        <w:rPr>
          <w:sz w:val="28"/>
          <w:szCs w:val="28"/>
          <w:lang w:val="it-CH"/>
        </w:rPr>
        <w:t xml:space="preserve">centro </w:t>
      </w:r>
      <w:r w:rsidR="00B148BF">
        <w:rPr>
          <w:sz w:val="28"/>
          <w:szCs w:val="28"/>
          <w:lang w:val="it-CH"/>
        </w:rPr>
        <w:t xml:space="preserve">unico </w:t>
      </w:r>
      <w:r w:rsidR="00F908B6">
        <w:rPr>
          <w:sz w:val="28"/>
          <w:szCs w:val="28"/>
          <w:lang w:val="it-CH"/>
        </w:rPr>
        <w:t xml:space="preserve">di consulenza </w:t>
      </w:r>
      <w:r w:rsidR="00171478">
        <w:rPr>
          <w:sz w:val="28"/>
          <w:szCs w:val="28"/>
          <w:lang w:val="it-CH"/>
        </w:rPr>
        <w:t xml:space="preserve">nel </w:t>
      </w:r>
      <w:r w:rsidR="00F908B6">
        <w:rPr>
          <w:sz w:val="28"/>
          <w:szCs w:val="28"/>
          <w:lang w:val="it-CH"/>
        </w:rPr>
        <w:t>Sottoceneri</w:t>
      </w:r>
      <w:r w:rsidR="00171478">
        <w:rPr>
          <w:sz w:val="28"/>
          <w:szCs w:val="28"/>
          <w:lang w:val="it-CH"/>
        </w:rPr>
        <w:t>, frutto della fusione tra le attuali sedi dislocate a Ponte Capriasca e Massagno.</w:t>
      </w:r>
    </w:p>
    <w:p w14:paraId="6A3FAA05" w14:textId="086BE88A" w:rsidR="00420F3F" w:rsidRDefault="00420F3F" w:rsidP="00420F3F">
      <w:pPr>
        <w:tabs>
          <w:tab w:val="left" w:pos="284"/>
          <w:tab w:val="left" w:pos="851"/>
          <w:tab w:val="left" w:pos="2835"/>
        </w:tabs>
        <w:spacing w:after="120"/>
        <w:ind w:left="284" w:hanging="284"/>
        <w:rPr>
          <w:sz w:val="28"/>
          <w:szCs w:val="28"/>
          <w:u w:val="single"/>
          <w:lang w:val="it-CH"/>
        </w:rPr>
      </w:pPr>
      <w:r>
        <w:rPr>
          <w:sz w:val="28"/>
          <w:szCs w:val="28"/>
          <w:u w:val="single"/>
          <w:lang w:val="it-CH"/>
        </w:rPr>
        <w:lastRenderedPageBreak/>
        <w:t xml:space="preserve">Responsabile </w:t>
      </w:r>
      <w:r w:rsidR="00637F9E">
        <w:rPr>
          <w:sz w:val="28"/>
          <w:szCs w:val="28"/>
          <w:u w:val="single"/>
          <w:lang w:val="it-CH"/>
        </w:rPr>
        <w:t>Casa Tarcisio</w:t>
      </w:r>
    </w:p>
    <w:p w14:paraId="18198407" w14:textId="19A93384" w:rsidR="00637F9E" w:rsidRPr="00637F9E" w:rsidRDefault="00637F9E" w:rsidP="00637F9E">
      <w:pPr>
        <w:tabs>
          <w:tab w:val="left" w:pos="284"/>
          <w:tab w:val="left" w:pos="851"/>
          <w:tab w:val="left" w:pos="2835"/>
        </w:tabs>
        <w:spacing w:after="120"/>
        <w:ind w:left="284" w:hanging="284"/>
        <w:rPr>
          <w:i/>
          <w:iCs/>
          <w:sz w:val="28"/>
          <w:szCs w:val="28"/>
          <w:lang w:val="it-CH"/>
        </w:rPr>
      </w:pPr>
      <w:r w:rsidRPr="00637F9E">
        <w:rPr>
          <w:i/>
          <w:iCs/>
          <w:sz w:val="28"/>
          <w:szCs w:val="28"/>
          <w:lang w:val="it-CH"/>
        </w:rPr>
        <w:t>1.</w:t>
      </w:r>
      <w:r w:rsidRPr="00637F9E">
        <w:rPr>
          <w:i/>
          <w:iCs/>
          <w:sz w:val="28"/>
          <w:szCs w:val="28"/>
          <w:lang w:val="it-CH"/>
        </w:rPr>
        <w:tab/>
      </w:r>
      <w:r w:rsidR="00DE4775">
        <w:rPr>
          <w:i/>
          <w:iCs/>
          <w:sz w:val="28"/>
          <w:szCs w:val="28"/>
          <w:lang w:val="it-CH"/>
        </w:rPr>
        <w:t>Organizzazione</w:t>
      </w:r>
    </w:p>
    <w:p w14:paraId="25EAB9B7" w14:textId="67155377" w:rsidR="00637F9E" w:rsidRPr="00637F9E" w:rsidRDefault="00637F9E" w:rsidP="00637F9E">
      <w:pPr>
        <w:tabs>
          <w:tab w:val="left" w:pos="284"/>
          <w:tab w:val="left" w:pos="851"/>
          <w:tab w:val="left" w:pos="2835"/>
        </w:tabs>
        <w:spacing w:after="120"/>
        <w:ind w:left="284" w:hanging="284"/>
        <w:rPr>
          <w:sz w:val="28"/>
          <w:szCs w:val="28"/>
          <w:lang w:val="it-CH"/>
        </w:rPr>
      </w:pPr>
      <w:r w:rsidRPr="00637F9E">
        <w:rPr>
          <w:sz w:val="28"/>
          <w:szCs w:val="28"/>
          <w:lang w:val="it-CH"/>
        </w:rPr>
        <w:t>-</w:t>
      </w:r>
      <w:r w:rsidRPr="00637F9E">
        <w:rPr>
          <w:sz w:val="28"/>
          <w:szCs w:val="28"/>
          <w:lang w:val="it-CH"/>
        </w:rPr>
        <w:tab/>
      </w:r>
      <w:r w:rsidR="00410BF6">
        <w:rPr>
          <w:sz w:val="28"/>
          <w:szCs w:val="28"/>
          <w:lang w:val="it-CH"/>
        </w:rPr>
        <w:t xml:space="preserve">rende operativa la struttura organizzativa recentemente approvata dal Comitato, assicurando in particolare </w:t>
      </w:r>
      <w:r w:rsidR="00992D01">
        <w:rPr>
          <w:sz w:val="28"/>
          <w:szCs w:val="28"/>
          <w:lang w:val="it-CH"/>
        </w:rPr>
        <w:t>la concretizzazione del processo di delega e responsabilizzazione dei Quadri della struttura.</w:t>
      </w:r>
    </w:p>
    <w:p w14:paraId="38E36BA9" w14:textId="77777777" w:rsidR="00637F9E" w:rsidRPr="00637F9E" w:rsidRDefault="00637F9E" w:rsidP="00637F9E">
      <w:pPr>
        <w:tabs>
          <w:tab w:val="left" w:pos="284"/>
          <w:tab w:val="left" w:pos="851"/>
          <w:tab w:val="left" w:pos="2835"/>
        </w:tabs>
        <w:spacing w:after="120"/>
        <w:ind w:left="284" w:hanging="284"/>
        <w:rPr>
          <w:sz w:val="28"/>
          <w:szCs w:val="28"/>
          <w:lang w:val="it-CH"/>
        </w:rPr>
      </w:pPr>
      <w:r w:rsidRPr="00637F9E">
        <w:rPr>
          <w:sz w:val="28"/>
          <w:szCs w:val="28"/>
          <w:lang w:val="it-CH"/>
        </w:rPr>
        <w:t xml:space="preserve"> </w:t>
      </w:r>
    </w:p>
    <w:p w14:paraId="07A6057E" w14:textId="547181E9" w:rsidR="00637F9E" w:rsidRPr="00637F9E" w:rsidRDefault="00637F9E" w:rsidP="00637F9E">
      <w:pPr>
        <w:tabs>
          <w:tab w:val="left" w:pos="284"/>
          <w:tab w:val="left" w:pos="851"/>
          <w:tab w:val="left" w:pos="2835"/>
        </w:tabs>
        <w:spacing w:after="120"/>
        <w:ind w:left="284" w:hanging="284"/>
        <w:rPr>
          <w:i/>
          <w:iCs/>
          <w:sz w:val="28"/>
          <w:szCs w:val="28"/>
          <w:lang w:val="it-CH"/>
        </w:rPr>
      </w:pPr>
      <w:r w:rsidRPr="00637F9E">
        <w:rPr>
          <w:i/>
          <w:iCs/>
          <w:sz w:val="28"/>
          <w:szCs w:val="28"/>
          <w:lang w:val="it-CH"/>
        </w:rPr>
        <w:t xml:space="preserve">2. </w:t>
      </w:r>
      <w:r w:rsidR="00992D01">
        <w:rPr>
          <w:i/>
          <w:iCs/>
          <w:sz w:val="28"/>
          <w:szCs w:val="28"/>
          <w:lang w:val="it-CH"/>
        </w:rPr>
        <w:t>Cooperazione</w:t>
      </w:r>
    </w:p>
    <w:p w14:paraId="072D771D" w14:textId="4CF5D368" w:rsidR="00637F9E" w:rsidRPr="00637F9E" w:rsidRDefault="00637F9E" w:rsidP="00637F9E">
      <w:pPr>
        <w:tabs>
          <w:tab w:val="left" w:pos="284"/>
          <w:tab w:val="left" w:pos="851"/>
          <w:tab w:val="left" w:pos="2835"/>
        </w:tabs>
        <w:spacing w:after="120"/>
        <w:ind w:left="284" w:hanging="284"/>
        <w:rPr>
          <w:sz w:val="28"/>
          <w:szCs w:val="28"/>
          <w:lang w:val="it-CH"/>
        </w:rPr>
      </w:pPr>
      <w:r w:rsidRPr="00637F9E">
        <w:rPr>
          <w:sz w:val="28"/>
          <w:szCs w:val="28"/>
          <w:lang w:val="it-CH"/>
        </w:rPr>
        <w:t>-</w:t>
      </w:r>
      <w:r w:rsidRPr="00637F9E">
        <w:rPr>
          <w:sz w:val="28"/>
          <w:szCs w:val="28"/>
          <w:lang w:val="it-CH"/>
        </w:rPr>
        <w:tab/>
      </w:r>
      <w:r w:rsidR="00DE13D6">
        <w:rPr>
          <w:sz w:val="28"/>
          <w:szCs w:val="28"/>
          <w:lang w:val="it-CH"/>
        </w:rPr>
        <w:t>assicura l’attiv</w:t>
      </w:r>
      <w:r w:rsidR="00783309">
        <w:rPr>
          <w:sz w:val="28"/>
          <w:szCs w:val="28"/>
          <w:lang w:val="it-CH"/>
        </w:rPr>
        <w:t>a</w:t>
      </w:r>
      <w:r w:rsidR="00DE13D6">
        <w:rPr>
          <w:sz w:val="28"/>
          <w:szCs w:val="28"/>
          <w:lang w:val="it-CH"/>
        </w:rPr>
        <w:t xml:space="preserve"> partecipazione ai processi di cooperazione, attualmente in fase di discussione, sia nell’ambito dell’associazione di settore adicasi, sia all’interno </w:t>
      </w:r>
      <w:r w:rsidR="00B95E82">
        <w:rPr>
          <w:sz w:val="28"/>
          <w:szCs w:val="28"/>
          <w:lang w:val="it-CH"/>
        </w:rPr>
        <w:t>dell’apposito progetto cantonale di integrazione regionale delle strutture</w:t>
      </w:r>
      <w:r w:rsidR="00606AAA">
        <w:rPr>
          <w:sz w:val="28"/>
          <w:szCs w:val="28"/>
          <w:lang w:val="it-CH"/>
        </w:rPr>
        <w:t xml:space="preserve">, sempre nell’ottica di valorizzazione della gestione integrata all’interno della </w:t>
      </w:r>
      <w:r w:rsidR="00783309">
        <w:rPr>
          <w:sz w:val="28"/>
          <w:szCs w:val="28"/>
          <w:lang w:val="it-CH"/>
        </w:rPr>
        <w:t xml:space="preserve">nostra </w:t>
      </w:r>
      <w:r w:rsidR="00606AAA">
        <w:rPr>
          <w:sz w:val="28"/>
          <w:szCs w:val="28"/>
          <w:lang w:val="it-CH"/>
        </w:rPr>
        <w:t>struttura associativa</w:t>
      </w:r>
      <w:r w:rsidR="00783309">
        <w:rPr>
          <w:sz w:val="28"/>
          <w:szCs w:val="28"/>
          <w:lang w:val="it-CH"/>
        </w:rPr>
        <w:t xml:space="preserve"> (collaborazione interna).</w:t>
      </w:r>
    </w:p>
    <w:p w14:paraId="763F39D2" w14:textId="77777777" w:rsidR="00637F9E" w:rsidRPr="00637F9E" w:rsidRDefault="00637F9E" w:rsidP="00637F9E">
      <w:pPr>
        <w:tabs>
          <w:tab w:val="left" w:pos="284"/>
          <w:tab w:val="left" w:pos="851"/>
          <w:tab w:val="left" w:pos="2835"/>
        </w:tabs>
        <w:spacing w:after="120"/>
        <w:ind w:left="284" w:hanging="284"/>
        <w:rPr>
          <w:sz w:val="28"/>
          <w:szCs w:val="28"/>
          <w:lang w:val="it-CH"/>
        </w:rPr>
      </w:pPr>
    </w:p>
    <w:p w14:paraId="729A2685" w14:textId="5A4197A3" w:rsidR="00637F9E" w:rsidRPr="00637F9E" w:rsidRDefault="00637F9E" w:rsidP="00637F9E">
      <w:pPr>
        <w:tabs>
          <w:tab w:val="left" w:pos="284"/>
          <w:tab w:val="left" w:pos="851"/>
          <w:tab w:val="left" w:pos="2835"/>
        </w:tabs>
        <w:spacing w:after="120"/>
        <w:ind w:left="284" w:hanging="284"/>
        <w:rPr>
          <w:i/>
          <w:iCs/>
          <w:sz w:val="28"/>
          <w:szCs w:val="28"/>
          <w:lang w:val="it-CH"/>
        </w:rPr>
      </w:pPr>
      <w:r w:rsidRPr="00637F9E">
        <w:rPr>
          <w:i/>
          <w:iCs/>
          <w:sz w:val="28"/>
          <w:szCs w:val="28"/>
          <w:lang w:val="it-CH"/>
        </w:rPr>
        <w:t xml:space="preserve">3. </w:t>
      </w:r>
      <w:r w:rsidR="0025356B">
        <w:rPr>
          <w:i/>
          <w:iCs/>
          <w:sz w:val="28"/>
          <w:szCs w:val="28"/>
          <w:lang w:val="it-CH"/>
        </w:rPr>
        <w:t>Progetti</w:t>
      </w:r>
    </w:p>
    <w:p w14:paraId="1EC4B8A0" w14:textId="4B368B5C" w:rsidR="00637F9E" w:rsidRPr="00637F9E" w:rsidRDefault="00637F9E" w:rsidP="00637F9E">
      <w:pPr>
        <w:tabs>
          <w:tab w:val="left" w:pos="284"/>
          <w:tab w:val="left" w:pos="851"/>
          <w:tab w:val="left" w:pos="2835"/>
        </w:tabs>
        <w:spacing w:after="120"/>
        <w:ind w:left="284" w:hanging="284"/>
        <w:rPr>
          <w:sz w:val="28"/>
          <w:szCs w:val="28"/>
          <w:lang w:val="it-CH"/>
        </w:rPr>
      </w:pPr>
      <w:r w:rsidRPr="00637F9E">
        <w:rPr>
          <w:sz w:val="28"/>
          <w:szCs w:val="28"/>
          <w:lang w:val="it-CH"/>
        </w:rPr>
        <w:t xml:space="preserve">- </w:t>
      </w:r>
      <w:r w:rsidR="006245BA">
        <w:rPr>
          <w:sz w:val="28"/>
          <w:szCs w:val="28"/>
          <w:lang w:val="it-CH"/>
        </w:rPr>
        <w:t xml:space="preserve"> </w:t>
      </w:r>
      <w:r w:rsidR="0069427F">
        <w:rPr>
          <w:sz w:val="28"/>
          <w:szCs w:val="28"/>
          <w:lang w:val="it-CH"/>
        </w:rPr>
        <w:t xml:space="preserve">implementa il progetto </w:t>
      </w:r>
      <w:r w:rsidR="006245BA">
        <w:rPr>
          <w:sz w:val="28"/>
          <w:szCs w:val="28"/>
          <w:lang w:val="it-CH"/>
        </w:rPr>
        <w:t xml:space="preserve">complessivo </w:t>
      </w:r>
      <w:r w:rsidR="0069427F">
        <w:rPr>
          <w:sz w:val="28"/>
          <w:szCs w:val="28"/>
          <w:lang w:val="it-CH"/>
        </w:rPr>
        <w:t xml:space="preserve">di sostituzione rispettivamente ammodernamento </w:t>
      </w:r>
      <w:r w:rsidR="006245BA">
        <w:rPr>
          <w:sz w:val="28"/>
          <w:szCs w:val="28"/>
          <w:lang w:val="it-CH"/>
        </w:rPr>
        <w:t>degli ascensori nel rispetto degli obiettivi finanziari e assicurando una gestione orientata alla qualità e alla comunicazione proattiva.</w:t>
      </w:r>
    </w:p>
    <w:p w14:paraId="7BEB92C9" w14:textId="77777777" w:rsidR="00637F9E" w:rsidRPr="00637F9E" w:rsidRDefault="00637F9E" w:rsidP="00637F9E">
      <w:pPr>
        <w:tabs>
          <w:tab w:val="left" w:pos="284"/>
          <w:tab w:val="left" w:pos="851"/>
          <w:tab w:val="left" w:pos="2835"/>
        </w:tabs>
        <w:spacing w:after="120"/>
        <w:ind w:left="284" w:hanging="284"/>
        <w:rPr>
          <w:sz w:val="28"/>
          <w:szCs w:val="28"/>
          <w:lang w:val="it-CH"/>
        </w:rPr>
      </w:pPr>
    </w:p>
    <w:p w14:paraId="48B18298" w14:textId="50125AB0" w:rsidR="00637F9E" w:rsidRDefault="00637F9E" w:rsidP="00637F9E">
      <w:pPr>
        <w:tabs>
          <w:tab w:val="left" w:pos="284"/>
          <w:tab w:val="left" w:pos="851"/>
          <w:tab w:val="left" w:pos="2835"/>
        </w:tabs>
        <w:spacing w:after="120"/>
        <w:ind w:left="284" w:hanging="284"/>
        <w:rPr>
          <w:sz w:val="28"/>
          <w:szCs w:val="28"/>
          <w:lang w:val="it-CH"/>
        </w:rPr>
      </w:pPr>
      <w:r>
        <w:rPr>
          <w:sz w:val="28"/>
          <w:szCs w:val="28"/>
          <w:u w:val="single"/>
          <w:lang w:val="it-CH"/>
        </w:rPr>
        <w:t>Responsabile Casa Andreina</w:t>
      </w:r>
    </w:p>
    <w:p w14:paraId="546679D4" w14:textId="3AD6D3DA" w:rsidR="00C158BD" w:rsidRPr="00C158BD" w:rsidRDefault="00C158BD" w:rsidP="00C158BD">
      <w:pPr>
        <w:tabs>
          <w:tab w:val="left" w:pos="284"/>
          <w:tab w:val="left" w:pos="851"/>
          <w:tab w:val="left" w:pos="2835"/>
        </w:tabs>
        <w:spacing w:after="120"/>
        <w:ind w:left="284" w:hanging="284"/>
        <w:rPr>
          <w:i/>
          <w:iCs/>
          <w:sz w:val="28"/>
          <w:szCs w:val="28"/>
          <w:lang w:val="it-CH"/>
        </w:rPr>
      </w:pPr>
      <w:r w:rsidRPr="00C158BD">
        <w:rPr>
          <w:i/>
          <w:iCs/>
          <w:sz w:val="28"/>
          <w:szCs w:val="28"/>
          <w:lang w:val="it-CH"/>
        </w:rPr>
        <w:t>1.</w:t>
      </w:r>
      <w:r w:rsidRPr="00C158BD">
        <w:rPr>
          <w:i/>
          <w:iCs/>
          <w:sz w:val="28"/>
          <w:szCs w:val="28"/>
          <w:lang w:val="it-CH"/>
        </w:rPr>
        <w:tab/>
      </w:r>
      <w:r w:rsidR="006A3F7B">
        <w:rPr>
          <w:i/>
          <w:iCs/>
          <w:sz w:val="28"/>
          <w:szCs w:val="28"/>
          <w:lang w:val="it-CH"/>
        </w:rPr>
        <w:t>Centro diurno</w:t>
      </w:r>
    </w:p>
    <w:p w14:paraId="7A5CA4C9" w14:textId="76B6076A" w:rsidR="00C158BD" w:rsidRPr="00C158BD" w:rsidRDefault="00C158BD" w:rsidP="00C158BD">
      <w:pPr>
        <w:tabs>
          <w:tab w:val="left" w:pos="284"/>
          <w:tab w:val="left" w:pos="851"/>
          <w:tab w:val="left" w:pos="2835"/>
        </w:tabs>
        <w:spacing w:after="120"/>
        <w:ind w:left="284" w:hanging="284"/>
        <w:rPr>
          <w:sz w:val="28"/>
          <w:szCs w:val="28"/>
          <w:lang w:val="it-CH"/>
        </w:rPr>
      </w:pPr>
      <w:r w:rsidRPr="00C158BD">
        <w:rPr>
          <w:sz w:val="28"/>
          <w:szCs w:val="28"/>
          <w:lang w:val="it-CH"/>
        </w:rPr>
        <w:t>-</w:t>
      </w:r>
      <w:r w:rsidRPr="00C158BD">
        <w:rPr>
          <w:sz w:val="28"/>
          <w:szCs w:val="28"/>
          <w:lang w:val="it-CH"/>
        </w:rPr>
        <w:tab/>
      </w:r>
      <w:r w:rsidR="00AD65C1">
        <w:rPr>
          <w:sz w:val="28"/>
          <w:szCs w:val="28"/>
          <w:lang w:val="it-CH"/>
        </w:rPr>
        <w:t xml:space="preserve">assicura il corretto svolgimento del mandato </w:t>
      </w:r>
      <w:r w:rsidR="00890490">
        <w:rPr>
          <w:sz w:val="28"/>
          <w:szCs w:val="28"/>
          <w:lang w:val="it-CH"/>
        </w:rPr>
        <w:t>cantonale relativo alla gestione del centro diurno in termini di efficienza organizzativa, finanziaria e qualita</w:t>
      </w:r>
      <w:r w:rsidR="00697CA1">
        <w:rPr>
          <w:sz w:val="28"/>
          <w:szCs w:val="28"/>
          <w:lang w:val="it-CH"/>
        </w:rPr>
        <w:t xml:space="preserve">tiva, monitorando la situazione e proponendo </w:t>
      </w:r>
      <w:r w:rsidR="00087ACB">
        <w:rPr>
          <w:sz w:val="28"/>
          <w:szCs w:val="28"/>
          <w:lang w:val="it-CH"/>
        </w:rPr>
        <w:t>aggiornamenti e novità a livello di offerta dei corsi.</w:t>
      </w:r>
    </w:p>
    <w:p w14:paraId="4F2AAD01" w14:textId="77777777" w:rsidR="00C158BD" w:rsidRPr="00C158BD" w:rsidRDefault="00C158BD" w:rsidP="00C158BD">
      <w:pPr>
        <w:tabs>
          <w:tab w:val="left" w:pos="284"/>
          <w:tab w:val="left" w:pos="851"/>
          <w:tab w:val="left" w:pos="2835"/>
        </w:tabs>
        <w:spacing w:after="120"/>
        <w:ind w:left="284" w:hanging="284"/>
        <w:rPr>
          <w:sz w:val="28"/>
          <w:szCs w:val="28"/>
          <w:lang w:val="it-CH"/>
        </w:rPr>
      </w:pPr>
      <w:r w:rsidRPr="00C158BD">
        <w:rPr>
          <w:sz w:val="28"/>
          <w:szCs w:val="28"/>
          <w:lang w:val="it-CH"/>
        </w:rPr>
        <w:t xml:space="preserve"> </w:t>
      </w:r>
    </w:p>
    <w:p w14:paraId="333BCE1D" w14:textId="7BD41C95" w:rsidR="00C158BD" w:rsidRPr="00C158BD" w:rsidRDefault="00C158BD" w:rsidP="00C158BD">
      <w:pPr>
        <w:tabs>
          <w:tab w:val="left" w:pos="284"/>
          <w:tab w:val="left" w:pos="851"/>
          <w:tab w:val="left" w:pos="2835"/>
        </w:tabs>
        <w:spacing w:after="120"/>
        <w:ind w:left="284" w:hanging="284"/>
        <w:rPr>
          <w:i/>
          <w:iCs/>
          <w:sz w:val="28"/>
          <w:szCs w:val="28"/>
          <w:lang w:val="it-CH"/>
        </w:rPr>
      </w:pPr>
      <w:r w:rsidRPr="00C158BD">
        <w:rPr>
          <w:i/>
          <w:iCs/>
          <w:sz w:val="28"/>
          <w:szCs w:val="28"/>
          <w:lang w:val="it-CH"/>
        </w:rPr>
        <w:t xml:space="preserve">2. </w:t>
      </w:r>
      <w:r w:rsidR="006A3F7B">
        <w:rPr>
          <w:i/>
          <w:iCs/>
          <w:sz w:val="28"/>
          <w:szCs w:val="28"/>
          <w:lang w:val="it-CH"/>
        </w:rPr>
        <w:t>Moscacieca</w:t>
      </w:r>
    </w:p>
    <w:p w14:paraId="185F04B5" w14:textId="2DA994C0" w:rsidR="00C158BD" w:rsidRPr="000722D7" w:rsidRDefault="00C158BD" w:rsidP="00C158BD">
      <w:pPr>
        <w:tabs>
          <w:tab w:val="left" w:pos="284"/>
          <w:tab w:val="left" w:pos="851"/>
          <w:tab w:val="left" w:pos="2835"/>
        </w:tabs>
        <w:spacing w:after="120"/>
        <w:ind w:left="284" w:hanging="284"/>
        <w:rPr>
          <w:sz w:val="28"/>
          <w:szCs w:val="28"/>
          <w:lang w:val="it-CH"/>
        </w:rPr>
      </w:pPr>
      <w:r w:rsidRPr="000722D7">
        <w:rPr>
          <w:sz w:val="28"/>
          <w:szCs w:val="28"/>
          <w:lang w:val="it-CH"/>
        </w:rPr>
        <w:t>-</w:t>
      </w:r>
      <w:r w:rsidRPr="000722D7">
        <w:rPr>
          <w:sz w:val="28"/>
          <w:szCs w:val="28"/>
          <w:lang w:val="it-CH"/>
        </w:rPr>
        <w:tab/>
      </w:r>
      <w:r w:rsidR="00D45A9E" w:rsidRPr="000722D7">
        <w:rPr>
          <w:sz w:val="28"/>
          <w:szCs w:val="28"/>
          <w:lang w:val="it-CH"/>
        </w:rPr>
        <w:t xml:space="preserve">elabora una business-case </w:t>
      </w:r>
      <w:r w:rsidR="000722D7">
        <w:rPr>
          <w:sz w:val="28"/>
          <w:szCs w:val="28"/>
          <w:lang w:val="it-CH"/>
        </w:rPr>
        <w:t xml:space="preserve">che ponga l’attenzione </w:t>
      </w:r>
      <w:r w:rsidR="00C11FB4">
        <w:rPr>
          <w:sz w:val="28"/>
          <w:szCs w:val="28"/>
          <w:lang w:val="it-CH"/>
        </w:rPr>
        <w:t xml:space="preserve">sugli aspetti organizzativi e finanziari, tesi </w:t>
      </w:r>
      <w:r w:rsidR="004C387D">
        <w:rPr>
          <w:sz w:val="28"/>
          <w:szCs w:val="28"/>
          <w:lang w:val="it-CH"/>
        </w:rPr>
        <w:t>a permettere</w:t>
      </w:r>
      <w:r w:rsidR="00C11FB4">
        <w:rPr>
          <w:sz w:val="28"/>
          <w:szCs w:val="28"/>
          <w:lang w:val="it-CH"/>
        </w:rPr>
        <w:t xml:space="preserve"> </w:t>
      </w:r>
      <w:r w:rsidR="008A2D75">
        <w:rPr>
          <w:sz w:val="28"/>
          <w:szCs w:val="28"/>
          <w:lang w:val="it-CH"/>
        </w:rPr>
        <w:t xml:space="preserve">lo sviluppo di un’attività in grado, da un lato di svolgere </w:t>
      </w:r>
      <w:r w:rsidR="001F1D86">
        <w:rPr>
          <w:sz w:val="28"/>
          <w:szCs w:val="28"/>
          <w:lang w:val="it-CH"/>
        </w:rPr>
        <w:t xml:space="preserve">il ruolo di sensibilizzazione nei confronti dell’opinione pubblica e, nel contempo, di assicurare </w:t>
      </w:r>
      <w:r w:rsidR="004C387D">
        <w:rPr>
          <w:sz w:val="28"/>
          <w:szCs w:val="28"/>
          <w:lang w:val="it-CH"/>
        </w:rPr>
        <w:t>al netto un ricavo a favore dell’associazione.</w:t>
      </w:r>
      <w:r w:rsidR="0011369F">
        <w:rPr>
          <w:sz w:val="28"/>
          <w:szCs w:val="28"/>
          <w:lang w:val="it-CH"/>
        </w:rPr>
        <w:t xml:space="preserve"> Lo studio permetterà anche di valutare il potenziale </w:t>
      </w:r>
      <w:r w:rsidR="00554325">
        <w:rPr>
          <w:sz w:val="28"/>
          <w:szCs w:val="28"/>
          <w:lang w:val="it-CH"/>
        </w:rPr>
        <w:t>per la possibile creazione di un’azienda autonoma a carattere sociale (es. Blindekuh).</w:t>
      </w:r>
    </w:p>
    <w:p w14:paraId="104442E3" w14:textId="77777777" w:rsidR="00C158BD" w:rsidRPr="000722D7" w:rsidRDefault="00C158BD" w:rsidP="00C158BD">
      <w:pPr>
        <w:tabs>
          <w:tab w:val="left" w:pos="284"/>
          <w:tab w:val="left" w:pos="851"/>
          <w:tab w:val="left" w:pos="2835"/>
        </w:tabs>
        <w:spacing w:after="120"/>
        <w:ind w:left="284" w:hanging="284"/>
        <w:rPr>
          <w:sz w:val="28"/>
          <w:szCs w:val="28"/>
          <w:lang w:val="it-CH"/>
        </w:rPr>
      </w:pPr>
    </w:p>
    <w:p w14:paraId="25C6BB9C" w14:textId="16555E79" w:rsidR="00C158BD" w:rsidRPr="00C158BD" w:rsidRDefault="00C158BD" w:rsidP="00C158BD">
      <w:pPr>
        <w:tabs>
          <w:tab w:val="left" w:pos="284"/>
          <w:tab w:val="left" w:pos="851"/>
          <w:tab w:val="left" w:pos="2835"/>
        </w:tabs>
        <w:spacing w:after="120"/>
        <w:ind w:left="284" w:hanging="284"/>
        <w:rPr>
          <w:i/>
          <w:iCs/>
          <w:sz w:val="28"/>
          <w:szCs w:val="28"/>
          <w:lang w:val="it-CH"/>
        </w:rPr>
      </w:pPr>
      <w:r w:rsidRPr="00C158BD">
        <w:rPr>
          <w:i/>
          <w:iCs/>
          <w:sz w:val="28"/>
          <w:szCs w:val="28"/>
          <w:lang w:val="it-CH"/>
        </w:rPr>
        <w:t xml:space="preserve">3. </w:t>
      </w:r>
      <w:r w:rsidR="006A3F7B">
        <w:rPr>
          <w:i/>
          <w:iCs/>
          <w:sz w:val="28"/>
          <w:szCs w:val="28"/>
          <w:lang w:val="it-CH"/>
        </w:rPr>
        <w:t>30. anniversario</w:t>
      </w:r>
    </w:p>
    <w:p w14:paraId="3ED8A2C1" w14:textId="6B1C769B" w:rsidR="00E6725E" w:rsidRPr="009327BC" w:rsidRDefault="00C158BD" w:rsidP="009327BC">
      <w:pPr>
        <w:tabs>
          <w:tab w:val="left" w:pos="284"/>
          <w:tab w:val="left" w:pos="851"/>
          <w:tab w:val="left" w:pos="2835"/>
        </w:tabs>
        <w:spacing w:after="120"/>
        <w:ind w:left="284" w:hanging="284"/>
        <w:rPr>
          <w:sz w:val="28"/>
          <w:szCs w:val="28"/>
          <w:lang w:val="it-CH"/>
        </w:rPr>
      </w:pPr>
      <w:r w:rsidRPr="00C158BD">
        <w:rPr>
          <w:sz w:val="28"/>
          <w:szCs w:val="28"/>
          <w:lang w:val="it-CH"/>
        </w:rPr>
        <w:t xml:space="preserve">- </w:t>
      </w:r>
      <w:r w:rsidR="00E07F36">
        <w:rPr>
          <w:sz w:val="28"/>
          <w:szCs w:val="28"/>
          <w:lang w:val="it-CH"/>
        </w:rPr>
        <w:t xml:space="preserve">  </w:t>
      </w:r>
      <w:r w:rsidR="000E7038">
        <w:rPr>
          <w:sz w:val="28"/>
          <w:szCs w:val="28"/>
          <w:lang w:val="it-CH"/>
        </w:rPr>
        <w:t>elaborazione e realizzazione di un evento testo a festeggiare in modo adeguato il 30. anniversario dei Casa Andreina.</w:t>
      </w:r>
    </w:p>
    <w:sectPr w:rsidR="00E6725E" w:rsidRPr="009327BC" w:rsidSect="0069237D">
      <w:footerReference w:type="default" r:id="rId13"/>
      <w:pgSz w:w="11906" w:h="16838"/>
      <w:pgMar w:top="1134" w:right="707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2800A" w14:textId="77777777" w:rsidR="003F424E" w:rsidRDefault="003F424E" w:rsidP="004C36D3">
      <w:r>
        <w:separator/>
      </w:r>
    </w:p>
  </w:endnote>
  <w:endnote w:type="continuationSeparator" w:id="0">
    <w:p w14:paraId="6BD65FD9" w14:textId="77777777" w:rsidR="003F424E" w:rsidRDefault="003F424E" w:rsidP="004C36D3">
      <w:r>
        <w:continuationSeparator/>
      </w:r>
    </w:p>
  </w:endnote>
  <w:endnote w:type="continuationNotice" w:id="1">
    <w:p w14:paraId="0BFA1C55" w14:textId="77777777" w:rsidR="003F424E" w:rsidRDefault="003F42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-Normal Condensed">
    <w:altName w:val="Times New Roman"/>
    <w:panose1 w:val="020B0604020202020204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67D5C" w14:textId="3C817F9D" w:rsidR="004C36D3" w:rsidRPr="004C36D3" w:rsidRDefault="00974831" w:rsidP="00A77C30">
    <w:pPr>
      <w:pStyle w:val="Pidipagina"/>
      <w:tabs>
        <w:tab w:val="left" w:pos="3261"/>
      </w:tabs>
      <w:rPr>
        <w:sz w:val="20"/>
        <w:szCs w:val="20"/>
      </w:rPr>
    </w:pPr>
    <w:r>
      <w:rPr>
        <w:sz w:val="20"/>
        <w:szCs w:val="20"/>
        <w:lang w:val="it-CH"/>
      </w:rPr>
      <w:t>Direzione</w:t>
    </w:r>
    <w:r w:rsidR="001E3854">
      <w:rPr>
        <w:sz w:val="20"/>
        <w:szCs w:val="20"/>
        <w:lang w:val="it-CH"/>
      </w:rPr>
      <w:t xml:space="preserve">, </w:t>
    </w:r>
    <w:r>
      <w:rPr>
        <w:sz w:val="20"/>
        <w:szCs w:val="20"/>
        <w:lang w:val="it-CH"/>
      </w:rPr>
      <w:t>15.01.25</w:t>
    </w:r>
    <w:r w:rsidR="00A77C30" w:rsidRPr="00A77C30">
      <w:rPr>
        <w:sz w:val="20"/>
        <w:szCs w:val="20"/>
        <w:lang w:val="it-CH"/>
      </w:rPr>
      <w:t xml:space="preserve"> </w:t>
    </w:r>
    <w:r w:rsidR="00A77C30">
      <w:rPr>
        <w:sz w:val="20"/>
        <w:szCs w:val="20"/>
        <w:lang w:val="it-CH"/>
      </w:rPr>
      <w:tab/>
    </w:r>
    <w:r w:rsidR="00A77C30">
      <w:rPr>
        <w:sz w:val="20"/>
        <w:szCs w:val="20"/>
        <w:lang w:val="it-CH"/>
      </w:rPr>
      <w:tab/>
      <w:t xml:space="preserve"> </w:t>
    </w:r>
    <w:r w:rsidR="00F8319E">
      <w:rPr>
        <w:sz w:val="20"/>
        <w:szCs w:val="20"/>
        <w:lang w:val="it-CH"/>
      </w:rPr>
      <w:tab/>
    </w:r>
    <w:r w:rsidR="001E3854">
      <w:rPr>
        <w:sz w:val="20"/>
        <w:szCs w:val="20"/>
        <w:lang w:val="it-CH"/>
      </w:rPr>
      <w:t xml:space="preserve">pagina </w:t>
    </w:r>
    <w:r w:rsidR="009D4954" w:rsidRPr="009D4954">
      <w:rPr>
        <w:sz w:val="20"/>
        <w:szCs w:val="20"/>
        <w:lang w:val="it-CH"/>
      </w:rPr>
      <w:fldChar w:fldCharType="begin"/>
    </w:r>
    <w:r w:rsidR="009D4954" w:rsidRPr="009D4954">
      <w:rPr>
        <w:sz w:val="20"/>
        <w:szCs w:val="20"/>
        <w:lang w:val="it-CH"/>
      </w:rPr>
      <w:instrText>PAGE   \* MERGEFORMAT</w:instrText>
    </w:r>
    <w:r w:rsidR="009D4954" w:rsidRPr="009D4954">
      <w:rPr>
        <w:sz w:val="20"/>
        <w:szCs w:val="20"/>
        <w:lang w:val="it-CH"/>
      </w:rPr>
      <w:fldChar w:fldCharType="separate"/>
    </w:r>
    <w:r w:rsidR="009D4954" w:rsidRPr="009D4954">
      <w:rPr>
        <w:sz w:val="20"/>
        <w:szCs w:val="20"/>
      </w:rPr>
      <w:t>1</w:t>
    </w:r>
    <w:r w:rsidR="009D4954" w:rsidRPr="009D4954">
      <w:rPr>
        <w:sz w:val="20"/>
        <w:szCs w:val="20"/>
        <w:lang w:val="it-C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B591E" w14:textId="77777777" w:rsidR="003F424E" w:rsidRDefault="003F424E" w:rsidP="004C36D3">
      <w:r>
        <w:separator/>
      </w:r>
    </w:p>
  </w:footnote>
  <w:footnote w:type="continuationSeparator" w:id="0">
    <w:p w14:paraId="2E1E6747" w14:textId="77777777" w:rsidR="003F424E" w:rsidRDefault="003F424E" w:rsidP="004C36D3">
      <w:r>
        <w:continuationSeparator/>
      </w:r>
    </w:p>
  </w:footnote>
  <w:footnote w:type="continuationNotice" w:id="1">
    <w:p w14:paraId="6E005939" w14:textId="77777777" w:rsidR="003F424E" w:rsidRDefault="003F424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B334B"/>
    <w:multiLevelType w:val="hybridMultilevel"/>
    <w:tmpl w:val="E94A3F54"/>
    <w:lvl w:ilvl="0" w:tplc="D7A8C480"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8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AB61087"/>
    <w:multiLevelType w:val="hybridMultilevel"/>
    <w:tmpl w:val="E5C8C2DC"/>
    <w:lvl w:ilvl="0" w:tplc="08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25A6F"/>
    <w:multiLevelType w:val="hybridMultilevel"/>
    <w:tmpl w:val="26BC571A"/>
    <w:lvl w:ilvl="0" w:tplc="44001B4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F2D60"/>
    <w:multiLevelType w:val="hybridMultilevel"/>
    <w:tmpl w:val="6068CF8A"/>
    <w:lvl w:ilvl="0" w:tplc="E7729FB4">
      <w:start w:val="1"/>
      <w:numFmt w:val="decimal"/>
      <w:lvlText w:val="%1)"/>
      <w:lvlJc w:val="left"/>
      <w:pPr>
        <w:ind w:left="362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082" w:hanging="360"/>
      </w:pPr>
    </w:lvl>
    <w:lvl w:ilvl="2" w:tplc="0810001B" w:tentative="1">
      <w:start w:val="1"/>
      <w:numFmt w:val="lowerRoman"/>
      <w:lvlText w:val="%3."/>
      <w:lvlJc w:val="right"/>
      <w:pPr>
        <w:ind w:left="1802" w:hanging="180"/>
      </w:pPr>
    </w:lvl>
    <w:lvl w:ilvl="3" w:tplc="0810000F" w:tentative="1">
      <w:start w:val="1"/>
      <w:numFmt w:val="decimal"/>
      <w:lvlText w:val="%4."/>
      <w:lvlJc w:val="left"/>
      <w:pPr>
        <w:ind w:left="2522" w:hanging="360"/>
      </w:pPr>
    </w:lvl>
    <w:lvl w:ilvl="4" w:tplc="08100019" w:tentative="1">
      <w:start w:val="1"/>
      <w:numFmt w:val="lowerLetter"/>
      <w:lvlText w:val="%5."/>
      <w:lvlJc w:val="left"/>
      <w:pPr>
        <w:ind w:left="3242" w:hanging="360"/>
      </w:pPr>
    </w:lvl>
    <w:lvl w:ilvl="5" w:tplc="0810001B" w:tentative="1">
      <w:start w:val="1"/>
      <w:numFmt w:val="lowerRoman"/>
      <w:lvlText w:val="%6."/>
      <w:lvlJc w:val="right"/>
      <w:pPr>
        <w:ind w:left="3962" w:hanging="180"/>
      </w:pPr>
    </w:lvl>
    <w:lvl w:ilvl="6" w:tplc="0810000F" w:tentative="1">
      <w:start w:val="1"/>
      <w:numFmt w:val="decimal"/>
      <w:lvlText w:val="%7."/>
      <w:lvlJc w:val="left"/>
      <w:pPr>
        <w:ind w:left="4682" w:hanging="360"/>
      </w:pPr>
    </w:lvl>
    <w:lvl w:ilvl="7" w:tplc="08100019" w:tentative="1">
      <w:start w:val="1"/>
      <w:numFmt w:val="lowerLetter"/>
      <w:lvlText w:val="%8."/>
      <w:lvlJc w:val="left"/>
      <w:pPr>
        <w:ind w:left="5402" w:hanging="360"/>
      </w:pPr>
    </w:lvl>
    <w:lvl w:ilvl="8" w:tplc="0810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 w15:restartNumberingAfterBreak="0">
    <w:nsid w:val="14C73D42"/>
    <w:multiLevelType w:val="hybridMultilevel"/>
    <w:tmpl w:val="0F1C189C"/>
    <w:lvl w:ilvl="0" w:tplc="3BCA17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B37D6"/>
    <w:multiLevelType w:val="hybridMultilevel"/>
    <w:tmpl w:val="953A48DE"/>
    <w:lvl w:ilvl="0" w:tplc="08100019">
      <w:start w:val="1"/>
      <w:numFmt w:val="lowerLetter"/>
      <w:lvlText w:val="%1."/>
      <w:lvlJc w:val="left"/>
      <w:pPr>
        <w:ind w:left="720" w:hanging="360"/>
      </w:p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954BC"/>
    <w:multiLevelType w:val="hybridMultilevel"/>
    <w:tmpl w:val="87346D94"/>
    <w:lvl w:ilvl="0" w:tplc="08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1E127B"/>
    <w:multiLevelType w:val="hybridMultilevel"/>
    <w:tmpl w:val="47BC674C"/>
    <w:lvl w:ilvl="0" w:tplc="08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B63B6"/>
    <w:multiLevelType w:val="hybridMultilevel"/>
    <w:tmpl w:val="A34C2EBE"/>
    <w:lvl w:ilvl="0" w:tplc="A5B0C8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5D659B"/>
    <w:multiLevelType w:val="hybridMultilevel"/>
    <w:tmpl w:val="270C5722"/>
    <w:lvl w:ilvl="0" w:tplc="BCDE27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20508F"/>
    <w:multiLevelType w:val="hybridMultilevel"/>
    <w:tmpl w:val="549AFA10"/>
    <w:lvl w:ilvl="0" w:tplc="08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71A4C"/>
    <w:multiLevelType w:val="hybridMultilevel"/>
    <w:tmpl w:val="52F0498C"/>
    <w:lvl w:ilvl="0" w:tplc="DF3EF6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B43774"/>
    <w:multiLevelType w:val="hybridMultilevel"/>
    <w:tmpl w:val="84B826DC"/>
    <w:lvl w:ilvl="0" w:tplc="9DD22A4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803B96"/>
    <w:multiLevelType w:val="hybridMultilevel"/>
    <w:tmpl w:val="7A406EFE"/>
    <w:lvl w:ilvl="0" w:tplc="08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C218C4"/>
    <w:multiLevelType w:val="hybridMultilevel"/>
    <w:tmpl w:val="F3C8F93A"/>
    <w:lvl w:ilvl="0" w:tplc="A502BA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6C045D"/>
    <w:multiLevelType w:val="hybridMultilevel"/>
    <w:tmpl w:val="EE08445A"/>
    <w:lvl w:ilvl="0" w:tplc="08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E858AD"/>
    <w:multiLevelType w:val="hybridMultilevel"/>
    <w:tmpl w:val="C88C528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8E0A87B4">
      <w:start w:val="1"/>
      <w:numFmt w:val="lowerLetter"/>
      <w:lvlText w:val="%2."/>
      <w:lvlJc w:val="left"/>
      <w:pPr>
        <w:ind w:left="644" w:hanging="360"/>
      </w:pPr>
      <w:rPr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5620B5E"/>
    <w:multiLevelType w:val="hybridMultilevel"/>
    <w:tmpl w:val="6728C978"/>
    <w:lvl w:ilvl="0" w:tplc="08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971857"/>
    <w:multiLevelType w:val="hybridMultilevel"/>
    <w:tmpl w:val="367EC7DA"/>
    <w:lvl w:ilvl="0" w:tplc="08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58543F"/>
    <w:multiLevelType w:val="hybridMultilevel"/>
    <w:tmpl w:val="D62E1E94"/>
    <w:lvl w:ilvl="0" w:tplc="08100001">
      <w:start w:val="1"/>
      <w:numFmt w:val="bullet"/>
      <w:lvlText w:val=""/>
      <w:lvlJc w:val="left"/>
      <w:pPr>
        <w:ind w:left="364" w:hanging="360"/>
      </w:pPr>
      <w:rPr>
        <w:rFonts w:ascii="Symbol" w:hAnsi="Symbol" w:hint="default"/>
      </w:rPr>
    </w:lvl>
    <w:lvl w:ilvl="1" w:tplc="08100003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0" w15:restartNumberingAfterBreak="0">
    <w:nsid w:val="5EF64703"/>
    <w:multiLevelType w:val="hybridMultilevel"/>
    <w:tmpl w:val="28F826E8"/>
    <w:lvl w:ilvl="0" w:tplc="EDB01EF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C208306C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2" w:tplc="0810001B">
      <w:start w:val="1"/>
      <w:numFmt w:val="lowerRoman"/>
      <w:lvlText w:val="%3."/>
      <w:lvlJc w:val="right"/>
      <w:pPr>
        <w:ind w:left="1800" w:hanging="180"/>
      </w:pPr>
    </w:lvl>
    <w:lvl w:ilvl="3" w:tplc="0810000F" w:tentative="1">
      <w:start w:val="1"/>
      <w:numFmt w:val="decimal"/>
      <w:lvlText w:val="%4."/>
      <w:lvlJc w:val="left"/>
      <w:pPr>
        <w:ind w:left="2520" w:hanging="360"/>
      </w:pPr>
    </w:lvl>
    <w:lvl w:ilvl="4" w:tplc="08100019" w:tentative="1">
      <w:start w:val="1"/>
      <w:numFmt w:val="lowerLetter"/>
      <w:lvlText w:val="%5."/>
      <w:lvlJc w:val="left"/>
      <w:pPr>
        <w:ind w:left="3240" w:hanging="360"/>
      </w:pPr>
    </w:lvl>
    <w:lvl w:ilvl="5" w:tplc="0810001B" w:tentative="1">
      <w:start w:val="1"/>
      <w:numFmt w:val="lowerRoman"/>
      <w:lvlText w:val="%6."/>
      <w:lvlJc w:val="right"/>
      <w:pPr>
        <w:ind w:left="3960" w:hanging="180"/>
      </w:pPr>
    </w:lvl>
    <w:lvl w:ilvl="6" w:tplc="0810000F" w:tentative="1">
      <w:start w:val="1"/>
      <w:numFmt w:val="decimal"/>
      <w:lvlText w:val="%7."/>
      <w:lvlJc w:val="left"/>
      <w:pPr>
        <w:ind w:left="4680" w:hanging="360"/>
      </w:pPr>
    </w:lvl>
    <w:lvl w:ilvl="7" w:tplc="08100019" w:tentative="1">
      <w:start w:val="1"/>
      <w:numFmt w:val="lowerLetter"/>
      <w:lvlText w:val="%8."/>
      <w:lvlJc w:val="left"/>
      <w:pPr>
        <w:ind w:left="5400" w:hanging="360"/>
      </w:pPr>
    </w:lvl>
    <w:lvl w:ilvl="8" w:tplc="08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E23D05"/>
    <w:multiLevelType w:val="hybridMultilevel"/>
    <w:tmpl w:val="58344B12"/>
    <w:lvl w:ilvl="0" w:tplc="0810000F">
      <w:start w:val="1"/>
      <w:numFmt w:val="decimal"/>
      <w:lvlText w:val="%1."/>
      <w:lvlJc w:val="left"/>
      <w:pPr>
        <w:ind w:left="360" w:hanging="360"/>
      </w:pPr>
    </w:lvl>
    <w:lvl w:ilvl="1" w:tplc="08100019">
      <w:start w:val="1"/>
      <w:numFmt w:val="lowerLetter"/>
      <w:lvlText w:val="%2."/>
      <w:lvlJc w:val="left"/>
      <w:pPr>
        <w:ind w:left="644" w:hanging="360"/>
      </w:pPr>
    </w:lvl>
    <w:lvl w:ilvl="2" w:tplc="0810001B">
      <w:start w:val="1"/>
      <w:numFmt w:val="lowerRoman"/>
      <w:lvlText w:val="%3."/>
      <w:lvlJc w:val="right"/>
      <w:pPr>
        <w:ind w:left="1800" w:hanging="180"/>
      </w:pPr>
    </w:lvl>
    <w:lvl w:ilvl="3" w:tplc="0810000F" w:tentative="1">
      <w:start w:val="1"/>
      <w:numFmt w:val="decimal"/>
      <w:lvlText w:val="%4."/>
      <w:lvlJc w:val="left"/>
      <w:pPr>
        <w:ind w:left="2520" w:hanging="360"/>
      </w:pPr>
    </w:lvl>
    <w:lvl w:ilvl="4" w:tplc="08100019" w:tentative="1">
      <w:start w:val="1"/>
      <w:numFmt w:val="lowerLetter"/>
      <w:lvlText w:val="%5."/>
      <w:lvlJc w:val="left"/>
      <w:pPr>
        <w:ind w:left="3240" w:hanging="360"/>
      </w:pPr>
    </w:lvl>
    <w:lvl w:ilvl="5" w:tplc="0810001B" w:tentative="1">
      <w:start w:val="1"/>
      <w:numFmt w:val="lowerRoman"/>
      <w:lvlText w:val="%6."/>
      <w:lvlJc w:val="right"/>
      <w:pPr>
        <w:ind w:left="3960" w:hanging="180"/>
      </w:pPr>
    </w:lvl>
    <w:lvl w:ilvl="6" w:tplc="0810000F" w:tentative="1">
      <w:start w:val="1"/>
      <w:numFmt w:val="decimal"/>
      <w:lvlText w:val="%7."/>
      <w:lvlJc w:val="left"/>
      <w:pPr>
        <w:ind w:left="4680" w:hanging="360"/>
      </w:pPr>
    </w:lvl>
    <w:lvl w:ilvl="7" w:tplc="08100019" w:tentative="1">
      <w:start w:val="1"/>
      <w:numFmt w:val="lowerLetter"/>
      <w:lvlText w:val="%8."/>
      <w:lvlJc w:val="left"/>
      <w:pPr>
        <w:ind w:left="5400" w:hanging="360"/>
      </w:pPr>
    </w:lvl>
    <w:lvl w:ilvl="8" w:tplc="08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E626A7A"/>
    <w:multiLevelType w:val="hybridMultilevel"/>
    <w:tmpl w:val="A13CFC7A"/>
    <w:lvl w:ilvl="0" w:tplc="92FEAEAC">
      <w:numFmt w:val="bullet"/>
      <w:lvlText w:val="-"/>
      <w:lvlJc w:val="left"/>
      <w:pPr>
        <w:ind w:left="362" w:hanging="360"/>
      </w:pPr>
      <w:rPr>
        <w:rFonts w:ascii="Arial" w:eastAsia="Times New Roman" w:hAnsi="Arial" w:cs="Arial" w:hint="default"/>
      </w:rPr>
    </w:lvl>
    <w:lvl w:ilvl="1" w:tplc="0810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23" w15:restartNumberingAfterBreak="0">
    <w:nsid w:val="6EF1732B"/>
    <w:multiLevelType w:val="hybridMultilevel"/>
    <w:tmpl w:val="81F8A6B8"/>
    <w:lvl w:ilvl="0" w:tplc="0810000F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24" w15:restartNumberingAfterBreak="0">
    <w:nsid w:val="70967B94"/>
    <w:multiLevelType w:val="hybridMultilevel"/>
    <w:tmpl w:val="E2206448"/>
    <w:lvl w:ilvl="0" w:tplc="08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00019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3A28F4"/>
    <w:multiLevelType w:val="hybridMultilevel"/>
    <w:tmpl w:val="BED8DA3A"/>
    <w:lvl w:ilvl="0" w:tplc="D256DB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616362"/>
    <w:multiLevelType w:val="hybridMultilevel"/>
    <w:tmpl w:val="80C8F9DE"/>
    <w:lvl w:ilvl="0" w:tplc="0810000F">
      <w:start w:val="1"/>
      <w:numFmt w:val="decimal"/>
      <w:lvlText w:val="%1."/>
      <w:lvlJc w:val="left"/>
      <w:pPr>
        <w:ind w:left="360" w:hanging="360"/>
      </w:pPr>
    </w:lvl>
    <w:lvl w:ilvl="1" w:tplc="08100019" w:tentative="1">
      <w:start w:val="1"/>
      <w:numFmt w:val="lowerLetter"/>
      <w:lvlText w:val="%2."/>
      <w:lvlJc w:val="left"/>
      <w:pPr>
        <w:ind w:left="1080" w:hanging="360"/>
      </w:pPr>
    </w:lvl>
    <w:lvl w:ilvl="2" w:tplc="0810001B" w:tentative="1">
      <w:start w:val="1"/>
      <w:numFmt w:val="lowerRoman"/>
      <w:lvlText w:val="%3."/>
      <w:lvlJc w:val="right"/>
      <w:pPr>
        <w:ind w:left="1800" w:hanging="180"/>
      </w:pPr>
    </w:lvl>
    <w:lvl w:ilvl="3" w:tplc="0810000F" w:tentative="1">
      <w:start w:val="1"/>
      <w:numFmt w:val="decimal"/>
      <w:lvlText w:val="%4."/>
      <w:lvlJc w:val="left"/>
      <w:pPr>
        <w:ind w:left="2520" w:hanging="360"/>
      </w:pPr>
    </w:lvl>
    <w:lvl w:ilvl="4" w:tplc="08100019" w:tentative="1">
      <w:start w:val="1"/>
      <w:numFmt w:val="lowerLetter"/>
      <w:lvlText w:val="%5."/>
      <w:lvlJc w:val="left"/>
      <w:pPr>
        <w:ind w:left="3240" w:hanging="360"/>
      </w:pPr>
    </w:lvl>
    <w:lvl w:ilvl="5" w:tplc="0810001B" w:tentative="1">
      <w:start w:val="1"/>
      <w:numFmt w:val="lowerRoman"/>
      <w:lvlText w:val="%6."/>
      <w:lvlJc w:val="right"/>
      <w:pPr>
        <w:ind w:left="3960" w:hanging="180"/>
      </w:pPr>
    </w:lvl>
    <w:lvl w:ilvl="6" w:tplc="0810000F" w:tentative="1">
      <w:start w:val="1"/>
      <w:numFmt w:val="decimal"/>
      <w:lvlText w:val="%7."/>
      <w:lvlJc w:val="left"/>
      <w:pPr>
        <w:ind w:left="4680" w:hanging="360"/>
      </w:pPr>
    </w:lvl>
    <w:lvl w:ilvl="7" w:tplc="08100019" w:tentative="1">
      <w:start w:val="1"/>
      <w:numFmt w:val="lowerLetter"/>
      <w:lvlText w:val="%8."/>
      <w:lvlJc w:val="left"/>
      <w:pPr>
        <w:ind w:left="5400" w:hanging="360"/>
      </w:pPr>
    </w:lvl>
    <w:lvl w:ilvl="8" w:tplc="08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21928518">
    <w:abstractNumId w:val="24"/>
  </w:num>
  <w:num w:numId="2" w16cid:durableId="163666842">
    <w:abstractNumId w:val="0"/>
  </w:num>
  <w:num w:numId="3" w16cid:durableId="627856564">
    <w:abstractNumId w:val="22"/>
  </w:num>
  <w:num w:numId="4" w16cid:durableId="362291604">
    <w:abstractNumId w:val="19"/>
  </w:num>
  <w:num w:numId="5" w16cid:durableId="321545404">
    <w:abstractNumId w:val="23"/>
  </w:num>
  <w:num w:numId="6" w16cid:durableId="2037926672">
    <w:abstractNumId w:val="3"/>
  </w:num>
  <w:num w:numId="7" w16cid:durableId="1084108889">
    <w:abstractNumId w:val="26"/>
  </w:num>
  <w:num w:numId="8" w16cid:durableId="631325225">
    <w:abstractNumId w:val="8"/>
  </w:num>
  <w:num w:numId="9" w16cid:durableId="1558710531">
    <w:abstractNumId w:val="9"/>
  </w:num>
  <w:num w:numId="10" w16cid:durableId="1647590811">
    <w:abstractNumId w:val="10"/>
  </w:num>
  <w:num w:numId="11" w16cid:durableId="951132313">
    <w:abstractNumId w:val="17"/>
  </w:num>
  <w:num w:numId="12" w16cid:durableId="31999216">
    <w:abstractNumId w:val="20"/>
  </w:num>
  <w:num w:numId="13" w16cid:durableId="1277568158">
    <w:abstractNumId w:val="11"/>
  </w:num>
  <w:num w:numId="14" w16cid:durableId="702754356">
    <w:abstractNumId w:val="12"/>
  </w:num>
  <w:num w:numId="15" w16cid:durableId="1072309075">
    <w:abstractNumId w:val="14"/>
  </w:num>
  <w:num w:numId="16" w16cid:durableId="1548637470">
    <w:abstractNumId w:val="18"/>
  </w:num>
  <w:num w:numId="17" w16cid:durableId="617565796">
    <w:abstractNumId w:val="5"/>
  </w:num>
  <w:num w:numId="18" w16cid:durableId="1362628307">
    <w:abstractNumId w:val="21"/>
  </w:num>
  <w:num w:numId="19" w16cid:durableId="1045911912">
    <w:abstractNumId w:val="13"/>
  </w:num>
  <w:num w:numId="20" w16cid:durableId="542979931">
    <w:abstractNumId w:val="16"/>
  </w:num>
  <w:num w:numId="21" w16cid:durableId="386759622">
    <w:abstractNumId w:val="2"/>
  </w:num>
  <w:num w:numId="22" w16cid:durableId="1503623611">
    <w:abstractNumId w:val="6"/>
  </w:num>
  <w:num w:numId="23" w16cid:durableId="1717048333">
    <w:abstractNumId w:val="15"/>
  </w:num>
  <w:num w:numId="24" w16cid:durableId="1091656162">
    <w:abstractNumId w:val="1"/>
  </w:num>
  <w:num w:numId="25" w16cid:durableId="1584028476">
    <w:abstractNumId w:val="25"/>
  </w:num>
  <w:num w:numId="26" w16cid:durableId="1476485196">
    <w:abstractNumId w:val="4"/>
  </w:num>
  <w:num w:numId="27" w16cid:durableId="9782642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EFE"/>
    <w:rsid w:val="000004CB"/>
    <w:rsid w:val="00000C15"/>
    <w:rsid w:val="00000EEF"/>
    <w:rsid w:val="00001FA7"/>
    <w:rsid w:val="0000656C"/>
    <w:rsid w:val="00007EB2"/>
    <w:rsid w:val="0001074E"/>
    <w:rsid w:val="00011396"/>
    <w:rsid w:val="00012F67"/>
    <w:rsid w:val="000130C7"/>
    <w:rsid w:val="00014D15"/>
    <w:rsid w:val="0001771C"/>
    <w:rsid w:val="000251D5"/>
    <w:rsid w:val="0003066B"/>
    <w:rsid w:val="0003225D"/>
    <w:rsid w:val="0003243E"/>
    <w:rsid w:val="000357BA"/>
    <w:rsid w:val="000368AA"/>
    <w:rsid w:val="00045662"/>
    <w:rsid w:val="00055E86"/>
    <w:rsid w:val="000602A2"/>
    <w:rsid w:val="00060F3A"/>
    <w:rsid w:val="00061426"/>
    <w:rsid w:val="00061B47"/>
    <w:rsid w:val="000658CD"/>
    <w:rsid w:val="0007007E"/>
    <w:rsid w:val="000722D7"/>
    <w:rsid w:val="0007287F"/>
    <w:rsid w:val="00076D8D"/>
    <w:rsid w:val="0007700F"/>
    <w:rsid w:val="00080F77"/>
    <w:rsid w:val="00081E16"/>
    <w:rsid w:val="00082A5F"/>
    <w:rsid w:val="00082C60"/>
    <w:rsid w:val="00082D87"/>
    <w:rsid w:val="00085E88"/>
    <w:rsid w:val="00086D83"/>
    <w:rsid w:val="00087ACB"/>
    <w:rsid w:val="00091863"/>
    <w:rsid w:val="00097705"/>
    <w:rsid w:val="000A145A"/>
    <w:rsid w:val="000A4C63"/>
    <w:rsid w:val="000A5EA1"/>
    <w:rsid w:val="000A71D5"/>
    <w:rsid w:val="000A7FF9"/>
    <w:rsid w:val="000B3D84"/>
    <w:rsid w:val="000B4268"/>
    <w:rsid w:val="000C1014"/>
    <w:rsid w:val="000C22D2"/>
    <w:rsid w:val="000C6015"/>
    <w:rsid w:val="000C6849"/>
    <w:rsid w:val="000C7531"/>
    <w:rsid w:val="000C79E6"/>
    <w:rsid w:val="000D0D7C"/>
    <w:rsid w:val="000D23EF"/>
    <w:rsid w:val="000D273B"/>
    <w:rsid w:val="000D3E38"/>
    <w:rsid w:val="000D5F18"/>
    <w:rsid w:val="000D7517"/>
    <w:rsid w:val="000E09F7"/>
    <w:rsid w:val="000E1D14"/>
    <w:rsid w:val="000E1ED3"/>
    <w:rsid w:val="000E2AF0"/>
    <w:rsid w:val="000E3435"/>
    <w:rsid w:val="000E3905"/>
    <w:rsid w:val="000E4D92"/>
    <w:rsid w:val="000E7038"/>
    <w:rsid w:val="000F0965"/>
    <w:rsid w:val="000F2FD1"/>
    <w:rsid w:val="000F4B5D"/>
    <w:rsid w:val="000F4C14"/>
    <w:rsid w:val="000F622F"/>
    <w:rsid w:val="00100613"/>
    <w:rsid w:val="00103E32"/>
    <w:rsid w:val="0010616E"/>
    <w:rsid w:val="0010784B"/>
    <w:rsid w:val="00110083"/>
    <w:rsid w:val="001117F2"/>
    <w:rsid w:val="001124D8"/>
    <w:rsid w:val="0011369F"/>
    <w:rsid w:val="00114DC7"/>
    <w:rsid w:val="001175F8"/>
    <w:rsid w:val="00117F2A"/>
    <w:rsid w:val="001213A1"/>
    <w:rsid w:val="00122EAC"/>
    <w:rsid w:val="00123DF1"/>
    <w:rsid w:val="00124CD8"/>
    <w:rsid w:val="00126AF2"/>
    <w:rsid w:val="0012716C"/>
    <w:rsid w:val="00130859"/>
    <w:rsid w:val="001367AD"/>
    <w:rsid w:val="0013680F"/>
    <w:rsid w:val="001371DE"/>
    <w:rsid w:val="00141856"/>
    <w:rsid w:val="001426DC"/>
    <w:rsid w:val="001431BF"/>
    <w:rsid w:val="00150E4C"/>
    <w:rsid w:val="001513E4"/>
    <w:rsid w:val="00151A8E"/>
    <w:rsid w:val="00154A20"/>
    <w:rsid w:val="00155CB8"/>
    <w:rsid w:val="001568AC"/>
    <w:rsid w:val="00156E6E"/>
    <w:rsid w:val="001577A1"/>
    <w:rsid w:val="00160BD3"/>
    <w:rsid w:val="00160C77"/>
    <w:rsid w:val="00162E0F"/>
    <w:rsid w:val="00163B2B"/>
    <w:rsid w:val="00170A3E"/>
    <w:rsid w:val="00171478"/>
    <w:rsid w:val="00174475"/>
    <w:rsid w:val="00174A4A"/>
    <w:rsid w:val="00174BD8"/>
    <w:rsid w:val="00176684"/>
    <w:rsid w:val="001768B1"/>
    <w:rsid w:val="00177460"/>
    <w:rsid w:val="001820BF"/>
    <w:rsid w:val="00184919"/>
    <w:rsid w:val="0018607C"/>
    <w:rsid w:val="0019069B"/>
    <w:rsid w:val="001925B1"/>
    <w:rsid w:val="00193388"/>
    <w:rsid w:val="00196919"/>
    <w:rsid w:val="00197AA8"/>
    <w:rsid w:val="001A0B61"/>
    <w:rsid w:val="001A0C36"/>
    <w:rsid w:val="001A13E0"/>
    <w:rsid w:val="001A4FD3"/>
    <w:rsid w:val="001B14B1"/>
    <w:rsid w:val="001B1590"/>
    <w:rsid w:val="001B3612"/>
    <w:rsid w:val="001C167A"/>
    <w:rsid w:val="001C2B05"/>
    <w:rsid w:val="001C60D6"/>
    <w:rsid w:val="001C62A9"/>
    <w:rsid w:val="001C69B1"/>
    <w:rsid w:val="001D020A"/>
    <w:rsid w:val="001D02AA"/>
    <w:rsid w:val="001D3804"/>
    <w:rsid w:val="001D4442"/>
    <w:rsid w:val="001D54AE"/>
    <w:rsid w:val="001D69CB"/>
    <w:rsid w:val="001D6EE8"/>
    <w:rsid w:val="001E3854"/>
    <w:rsid w:val="001E6380"/>
    <w:rsid w:val="001F1307"/>
    <w:rsid w:val="001F1D86"/>
    <w:rsid w:val="001F3425"/>
    <w:rsid w:val="001F3956"/>
    <w:rsid w:val="001F4D38"/>
    <w:rsid w:val="001F6688"/>
    <w:rsid w:val="00201F4B"/>
    <w:rsid w:val="00202E52"/>
    <w:rsid w:val="00205628"/>
    <w:rsid w:val="002064E9"/>
    <w:rsid w:val="00211378"/>
    <w:rsid w:val="00211B42"/>
    <w:rsid w:val="00211DF2"/>
    <w:rsid w:val="00212FA8"/>
    <w:rsid w:val="00213849"/>
    <w:rsid w:val="00215F07"/>
    <w:rsid w:val="00224D85"/>
    <w:rsid w:val="00226570"/>
    <w:rsid w:val="00227956"/>
    <w:rsid w:val="00236FB4"/>
    <w:rsid w:val="0024150D"/>
    <w:rsid w:val="00241A72"/>
    <w:rsid w:val="002440B7"/>
    <w:rsid w:val="00251351"/>
    <w:rsid w:val="00251EF1"/>
    <w:rsid w:val="002530E4"/>
    <w:rsid w:val="0025356B"/>
    <w:rsid w:val="0025644E"/>
    <w:rsid w:val="0025693D"/>
    <w:rsid w:val="00263046"/>
    <w:rsid w:val="002658A7"/>
    <w:rsid w:val="002701E9"/>
    <w:rsid w:val="002726C5"/>
    <w:rsid w:val="00273B56"/>
    <w:rsid w:val="00274116"/>
    <w:rsid w:val="00277174"/>
    <w:rsid w:val="002775C3"/>
    <w:rsid w:val="00277D75"/>
    <w:rsid w:val="00285CC8"/>
    <w:rsid w:val="00290139"/>
    <w:rsid w:val="00295528"/>
    <w:rsid w:val="002A0C4E"/>
    <w:rsid w:val="002A1157"/>
    <w:rsid w:val="002A2976"/>
    <w:rsid w:val="002A48D9"/>
    <w:rsid w:val="002A6686"/>
    <w:rsid w:val="002A6D72"/>
    <w:rsid w:val="002A6E0E"/>
    <w:rsid w:val="002A6FCE"/>
    <w:rsid w:val="002B3B0F"/>
    <w:rsid w:val="002B428D"/>
    <w:rsid w:val="002B44EC"/>
    <w:rsid w:val="002B4FC9"/>
    <w:rsid w:val="002C1A51"/>
    <w:rsid w:val="002C292D"/>
    <w:rsid w:val="002D44E5"/>
    <w:rsid w:val="002D4803"/>
    <w:rsid w:val="002D7961"/>
    <w:rsid w:val="002F372C"/>
    <w:rsid w:val="002F7047"/>
    <w:rsid w:val="0030061F"/>
    <w:rsid w:val="00306C07"/>
    <w:rsid w:val="003173EA"/>
    <w:rsid w:val="00320875"/>
    <w:rsid w:val="003218B2"/>
    <w:rsid w:val="0032200A"/>
    <w:rsid w:val="00322706"/>
    <w:rsid w:val="00322EF8"/>
    <w:rsid w:val="003231DF"/>
    <w:rsid w:val="003234F9"/>
    <w:rsid w:val="00323C97"/>
    <w:rsid w:val="00323EFE"/>
    <w:rsid w:val="0032425B"/>
    <w:rsid w:val="003300F0"/>
    <w:rsid w:val="00331CB9"/>
    <w:rsid w:val="003337FB"/>
    <w:rsid w:val="00334E4D"/>
    <w:rsid w:val="00335E52"/>
    <w:rsid w:val="0033627C"/>
    <w:rsid w:val="00350143"/>
    <w:rsid w:val="00353691"/>
    <w:rsid w:val="0036014D"/>
    <w:rsid w:val="0036218A"/>
    <w:rsid w:val="00364B6A"/>
    <w:rsid w:val="0036605A"/>
    <w:rsid w:val="003676CB"/>
    <w:rsid w:val="00367C73"/>
    <w:rsid w:val="0037288E"/>
    <w:rsid w:val="00373ECF"/>
    <w:rsid w:val="0037592E"/>
    <w:rsid w:val="00382246"/>
    <w:rsid w:val="00382694"/>
    <w:rsid w:val="00383EC8"/>
    <w:rsid w:val="0038486E"/>
    <w:rsid w:val="00384D28"/>
    <w:rsid w:val="003866C9"/>
    <w:rsid w:val="003879CC"/>
    <w:rsid w:val="00387F98"/>
    <w:rsid w:val="00390F74"/>
    <w:rsid w:val="00393183"/>
    <w:rsid w:val="00393CD9"/>
    <w:rsid w:val="00394510"/>
    <w:rsid w:val="003948C3"/>
    <w:rsid w:val="00394D80"/>
    <w:rsid w:val="00396A1F"/>
    <w:rsid w:val="003A00DD"/>
    <w:rsid w:val="003A120C"/>
    <w:rsid w:val="003A1DB1"/>
    <w:rsid w:val="003A58C6"/>
    <w:rsid w:val="003B09ED"/>
    <w:rsid w:val="003B3392"/>
    <w:rsid w:val="003B7045"/>
    <w:rsid w:val="003B7E1C"/>
    <w:rsid w:val="003C02A9"/>
    <w:rsid w:val="003C0947"/>
    <w:rsid w:val="003C1DBE"/>
    <w:rsid w:val="003C4A2B"/>
    <w:rsid w:val="003C57A3"/>
    <w:rsid w:val="003C6479"/>
    <w:rsid w:val="003C6DDB"/>
    <w:rsid w:val="003D0963"/>
    <w:rsid w:val="003D19E3"/>
    <w:rsid w:val="003D597F"/>
    <w:rsid w:val="003D6FCE"/>
    <w:rsid w:val="003D73AF"/>
    <w:rsid w:val="003E0BCA"/>
    <w:rsid w:val="003E2134"/>
    <w:rsid w:val="003E2143"/>
    <w:rsid w:val="003E298E"/>
    <w:rsid w:val="003E6BAD"/>
    <w:rsid w:val="003F057F"/>
    <w:rsid w:val="003F3429"/>
    <w:rsid w:val="003F424E"/>
    <w:rsid w:val="003F45EC"/>
    <w:rsid w:val="00401050"/>
    <w:rsid w:val="00403A86"/>
    <w:rsid w:val="00404881"/>
    <w:rsid w:val="004054A8"/>
    <w:rsid w:val="00405D60"/>
    <w:rsid w:val="00406690"/>
    <w:rsid w:val="00410BF6"/>
    <w:rsid w:val="00412CD0"/>
    <w:rsid w:val="00413562"/>
    <w:rsid w:val="004162C9"/>
    <w:rsid w:val="004169B0"/>
    <w:rsid w:val="00420F3F"/>
    <w:rsid w:val="00424228"/>
    <w:rsid w:val="004244DF"/>
    <w:rsid w:val="00424C9F"/>
    <w:rsid w:val="00427F9B"/>
    <w:rsid w:val="00431DB4"/>
    <w:rsid w:val="004328AD"/>
    <w:rsid w:val="004348DD"/>
    <w:rsid w:val="0043554B"/>
    <w:rsid w:val="00444A21"/>
    <w:rsid w:val="004455AF"/>
    <w:rsid w:val="0045094B"/>
    <w:rsid w:val="0045636E"/>
    <w:rsid w:val="00462FF7"/>
    <w:rsid w:val="00465603"/>
    <w:rsid w:val="00465D7D"/>
    <w:rsid w:val="004661C2"/>
    <w:rsid w:val="00470275"/>
    <w:rsid w:val="00474253"/>
    <w:rsid w:val="00474A3E"/>
    <w:rsid w:val="00474B0C"/>
    <w:rsid w:val="00475606"/>
    <w:rsid w:val="00477F40"/>
    <w:rsid w:val="0048118F"/>
    <w:rsid w:val="00485FF3"/>
    <w:rsid w:val="00491CA0"/>
    <w:rsid w:val="00494201"/>
    <w:rsid w:val="004965D4"/>
    <w:rsid w:val="004A1051"/>
    <w:rsid w:val="004A2847"/>
    <w:rsid w:val="004A2A54"/>
    <w:rsid w:val="004A58CE"/>
    <w:rsid w:val="004A702E"/>
    <w:rsid w:val="004B76A5"/>
    <w:rsid w:val="004C2B6A"/>
    <w:rsid w:val="004C36D3"/>
    <w:rsid w:val="004C387D"/>
    <w:rsid w:val="004C53D8"/>
    <w:rsid w:val="004C5B97"/>
    <w:rsid w:val="004D3365"/>
    <w:rsid w:val="004D3B9B"/>
    <w:rsid w:val="004D3BC8"/>
    <w:rsid w:val="004D6DEF"/>
    <w:rsid w:val="004E0F0F"/>
    <w:rsid w:val="004E3FFD"/>
    <w:rsid w:val="004E7DCC"/>
    <w:rsid w:val="004F3B16"/>
    <w:rsid w:val="004F5BF2"/>
    <w:rsid w:val="004F733D"/>
    <w:rsid w:val="004F7D5F"/>
    <w:rsid w:val="00502088"/>
    <w:rsid w:val="0050223D"/>
    <w:rsid w:val="00507553"/>
    <w:rsid w:val="00510815"/>
    <w:rsid w:val="00510E77"/>
    <w:rsid w:val="00511AAC"/>
    <w:rsid w:val="00513CE8"/>
    <w:rsid w:val="0051428B"/>
    <w:rsid w:val="00515853"/>
    <w:rsid w:val="005161D1"/>
    <w:rsid w:val="00517556"/>
    <w:rsid w:val="005203E6"/>
    <w:rsid w:val="0052070B"/>
    <w:rsid w:val="00520F85"/>
    <w:rsid w:val="00521FC1"/>
    <w:rsid w:val="00522362"/>
    <w:rsid w:val="005337DB"/>
    <w:rsid w:val="00535D7A"/>
    <w:rsid w:val="005378CC"/>
    <w:rsid w:val="00540C21"/>
    <w:rsid w:val="00541980"/>
    <w:rsid w:val="00550C54"/>
    <w:rsid w:val="0055170A"/>
    <w:rsid w:val="00551C89"/>
    <w:rsid w:val="00553A4C"/>
    <w:rsid w:val="00554070"/>
    <w:rsid w:val="00554325"/>
    <w:rsid w:val="005558FF"/>
    <w:rsid w:val="00560966"/>
    <w:rsid w:val="00563869"/>
    <w:rsid w:val="00567DEF"/>
    <w:rsid w:val="00570D9B"/>
    <w:rsid w:val="00571745"/>
    <w:rsid w:val="00571845"/>
    <w:rsid w:val="0057553F"/>
    <w:rsid w:val="005769BF"/>
    <w:rsid w:val="005808C5"/>
    <w:rsid w:val="00582401"/>
    <w:rsid w:val="005827D6"/>
    <w:rsid w:val="00582FC8"/>
    <w:rsid w:val="005831F8"/>
    <w:rsid w:val="005859CC"/>
    <w:rsid w:val="005A1FBC"/>
    <w:rsid w:val="005A580F"/>
    <w:rsid w:val="005A7D17"/>
    <w:rsid w:val="005A7EAD"/>
    <w:rsid w:val="005B0F50"/>
    <w:rsid w:val="005B2AAF"/>
    <w:rsid w:val="005B3F46"/>
    <w:rsid w:val="005C0A6C"/>
    <w:rsid w:val="005C10FB"/>
    <w:rsid w:val="005C27D8"/>
    <w:rsid w:val="005C377A"/>
    <w:rsid w:val="005C573A"/>
    <w:rsid w:val="005D0FF1"/>
    <w:rsid w:val="005D1E41"/>
    <w:rsid w:val="005D5156"/>
    <w:rsid w:val="005E26E5"/>
    <w:rsid w:val="005E512F"/>
    <w:rsid w:val="005E654E"/>
    <w:rsid w:val="005E7B13"/>
    <w:rsid w:val="005E7EF7"/>
    <w:rsid w:val="005F0A08"/>
    <w:rsid w:val="005F1680"/>
    <w:rsid w:val="005F1997"/>
    <w:rsid w:val="005F2B29"/>
    <w:rsid w:val="005F3425"/>
    <w:rsid w:val="005F3593"/>
    <w:rsid w:val="005F3D8B"/>
    <w:rsid w:val="005F5077"/>
    <w:rsid w:val="005F7382"/>
    <w:rsid w:val="00600B2C"/>
    <w:rsid w:val="00605B25"/>
    <w:rsid w:val="00606590"/>
    <w:rsid w:val="00606AAA"/>
    <w:rsid w:val="00606EE2"/>
    <w:rsid w:val="0060782D"/>
    <w:rsid w:val="0061208D"/>
    <w:rsid w:val="00613CDC"/>
    <w:rsid w:val="00615EF5"/>
    <w:rsid w:val="006221C9"/>
    <w:rsid w:val="006245BA"/>
    <w:rsid w:val="00626A2D"/>
    <w:rsid w:val="00627184"/>
    <w:rsid w:val="006315E6"/>
    <w:rsid w:val="006335D4"/>
    <w:rsid w:val="00637A3E"/>
    <w:rsid w:val="00637F9E"/>
    <w:rsid w:val="00644C2F"/>
    <w:rsid w:val="00645AF3"/>
    <w:rsid w:val="00645CB1"/>
    <w:rsid w:val="006503E6"/>
    <w:rsid w:val="006556C0"/>
    <w:rsid w:val="00656A0C"/>
    <w:rsid w:val="006578ED"/>
    <w:rsid w:val="0066094A"/>
    <w:rsid w:val="00662504"/>
    <w:rsid w:val="0066707A"/>
    <w:rsid w:val="00676E4A"/>
    <w:rsid w:val="00677D50"/>
    <w:rsid w:val="00685B34"/>
    <w:rsid w:val="0069103D"/>
    <w:rsid w:val="00691F60"/>
    <w:rsid w:val="0069237D"/>
    <w:rsid w:val="0069427F"/>
    <w:rsid w:val="006945CB"/>
    <w:rsid w:val="00695463"/>
    <w:rsid w:val="00697CA1"/>
    <w:rsid w:val="006A0ACF"/>
    <w:rsid w:val="006A3F7B"/>
    <w:rsid w:val="006A6C9A"/>
    <w:rsid w:val="006B2985"/>
    <w:rsid w:val="006B2B03"/>
    <w:rsid w:val="006B4BFE"/>
    <w:rsid w:val="006C0171"/>
    <w:rsid w:val="006C05EF"/>
    <w:rsid w:val="006C0E7E"/>
    <w:rsid w:val="006C1546"/>
    <w:rsid w:val="006C2B71"/>
    <w:rsid w:val="006C35DE"/>
    <w:rsid w:val="006C4342"/>
    <w:rsid w:val="006D137F"/>
    <w:rsid w:val="006D13BD"/>
    <w:rsid w:val="006D5ED9"/>
    <w:rsid w:val="006E0361"/>
    <w:rsid w:val="006E3859"/>
    <w:rsid w:val="006E4439"/>
    <w:rsid w:val="006E5654"/>
    <w:rsid w:val="006E745A"/>
    <w:rsid w:val="006E7CE5"/>
    <w:rsid w:val="006F042C"/>
    <w:rsid w:val="006F27AE"/>
    <w:rsid w:val="006F3274"/>
    <w:rsid w:val="006F5F3C"/>
    <w:rsid w:val="006F62D6"/>
    <w:rsid w:val="006F683E"/>
    <w:rsid w:val="006F7557"/>
    <w:rsid w:val="00700952"/>
    <w:rsid w:val="00703C07"/>
    <w:rsid w:val="007173BA"/>
    <w:rsid w:val="007176E8"/>
    <w:rsid w:val="0072056B"/>
    <w:rsid w:val="00723746"/>
    <w:rsid w:val="00724007"/>
    <w:rsid w:val="0072561C"/>
    <w:rsid w:val="007269CA"/>
    <w:rsid w:val="00727C8F"/>
    <w:rsid w:val="0073080C"/>
    <w:rsid w:val="00731544"/>
    <w:rsid w:val="007319ED"/>
    <w:rsid w:val="00733C67"/>
    <w:rsid w:val="007342D6"/>
    <w:rsid w:val="00735DBD"/>
    <w:rsid w:val="0073629C"/>
    <w:rsid w:val="007364CD"/>
    <w:rsid w:val="007405A8"/>
    <w:rsid w:val="0074060E"/>
    <w:rsid w:val="00740709"/>
    <w:rsid w:val="00742729"/>
    <w:rsid w:val="007432A3"/>
    <w:rsid w:val="007451D1"/>
    <w:rsid w:val="00746052"/>
    <w:rsid w:val="00747C45"/>
    <w:rsid w:val="00750721"/>
    <w:rsid w:val="00750B57"/>
    <w:rsid w:val="007530A8"/>
    <w:rsid w:val="007534BE"/>
    <w:rsid w:val="0076025A"/>
    <w:rsid w:val="007604E3"/>
    <w:rsid w:val="007660D5"/>
    <w:rsid w:val="007705F3"/>
    <w:rsid w:val="00772FEA"/>
    <w:rsid w:val="00775178"/>
    <w:rsid w:val="00775182"/>
    <w:rsid w:val="007755D3"/>
    <w:rsid w:val="00783309"/>
    <w:rsid w:val="0078456A"/>
    <w:rsid w:val="00786739"/>
    <w:rsid w:val="00786C28"/>
    <w:rsid w:val="007924E8"/>
    <w:rsid w:val="0079573D"/>
    <w:rsid w:val="00796482"/>
    <w:rsid w:val="007971B3"/>
    <w:rsid w:val="007A0563"/>
    <w:rsid w:val="007A082C"/>
    <w:rsid w:val="007A0EF5"/>
    <w:rsid w:val="007A2EE2"/>
    <w:rsid w:val="007A6A6B"/>
    <w:rsid w:val="007B0617"/>
    <w:rsid w:val="007B18CB"/>
    <w:rsid w:val="007B299B"/>
    <w:rsid w:val="007B2DB9"/>
    <w:rsid w:val="007B409D"/>
    <w:rsid w:val="007C0D96"/>
    <w:rsid w:val="007C25D4"/>
    <w:rsid w:val="007C3212"/>
    <w:rsid w:val="007C69A9"/>
    <w:rsid w:val="007C7E7A"/>
    <w:rsid w:val="007D0B91"/>
    <w:rsid w:val="007D1CA2"/>
    <w:rsid w:val="007D4E9E"/>
    <w:rsid w:val="007D783C"/>
    <w:rsid w:val="007D7DF8"/>
    <w:rsid w:val="007E2FFA"/>
    <w:rsid w:val="007E4504"/>
    <w:rsid w:val="007E7086"/>
    <w:rsid w:val="007E78C9"/>
    <w:rsid w:val="007F32C4"/>
    <w:rsid w:val="007F5619"/>
    <w:rsid w:val="007F5B4E"/>
    <w:rsid w:val="007F5BDD"/>
    <w:rsid w:val="007F615A"/>
    <w:rsid w:val="007F6890"/>
    <w:rsid w:val="008038D4"/>
    <w:rsid w:val="00804F50"/>
    <w:rsid w:val="00805978"/>
    <w:rsid w:val="00807EE9"/>
    <w:rsid w:val="00810725"/>
    <w:rsid w:val="00811293"/>
    <w:rsid w:val="008128C8"/>
    <w:rsid w:val="0081345F"/>
    <w:rsid w:val="008136E5"/>
    <w:rsid w:val="00817EC5"/>
    <w:rsid w:val="0082069C"/>
    <w:rsid w:val="008214CC"/>
    <w:rsid w:val="00822E42"/>
    <w:rsid w:val="00823040"/>
    <w:rsid w:val="0082356E"/>
    <w:rsid w:val="00824C2D"/>
    <w:rsid w:val="0082580A"/>
    <w:rsid w:val="008260A6"/>
    <w:rsid w:val="0082742D"/>
    <w:rsid w:val="0083425D"/>
    <w:rsid w:val="008345E4"/>
    <w:rsid w:val="00837327"/>
    <w:rsid w:val="0084312A"/>
    <w:rsid w:val="00847880"/>
    <w:rsid w:val="0085093A"/>
    <w:rsid w:val="00850DBA"/>
    <w:rsid w:val="00852DFB"/>
    <w:rsid w:val="00856106"/>
    <w:rsid w:val="008577A4"/>
    <w:rsid w:val="00857BD4"/>
    <w:rsid w:val="00860150"/>
    <w:rsid w:val="008615D4"/>
    <w:rsid w:val="00861897"/>
    <w:rsid w:val="00862A2A"/>
    <w:rsid w:val="00862D90"/>
    <w:rsid w:val="008653F9"/>
    <w:rsid w:val="00865599"/>
    <w:rsid w:val="00865FEA"/>
    <w:rsid w:val="00866313"/>
    <w:rsid w:val="008709CA"/>
    <w:rsid w:val="008728BC"/>
    <w:rsid w:val="00873E69"/>
    <w:rsid w:val="0087656D"/>
    <w:rsid w:val="00876C6F"/>
    <w:rsid w:val="008802E6"/>
    <w:rsid w:val="00882959"/>
    <w:rsid w:val="008851C1"/>
    <w:rsid w:val="00885A60"/>
    <w:rsid w:val="00885D08"/>
    <w:rsid w:val="008871C5"/>
    <w:rsid w:val="00890490"/>
    <w:rsid w:val="00890C10"/>
    <w:rsid w:val="00891B8A"/>
    <w:rsid w:val="008924B2"/>
    <w:rsid w:val="00892502"/>
    <w:rsid w:val="00896E19"/>
    <w:rsid w:val="008A0191"/>
    <w:rsid w:val="008A12A0"/>
    <w:rsid w:val="008A1C04"/>
    <w:rsid w:val="008A2D75"/>
    <w:rsid w:val="008A77FC"/>
    <w:rsid w:val="008B0A5F"/>
    <w:rsid w:val="008B58D2"/>
    <w:rsid w:val="008C1ABD"/>
    <w:rsid w:val="008C1B44"/>
    <w:rsid w:val="008C2F1C"/>
    <w:rsid w:val="008C493A"/>
    <w:rsid w:val="008D24B0"/>
    <w:rsid w:val="008D5EEA"/>
    <w:rsid w:val="008D6AF0"/>
    <w:rsid w:val="008E18D2"/>
    <w:rsid w:val="008E32A7"/>
    <w:rsid w:val="008E3CF3"/>
    <w:rsid w:val="008E4F6B"/>
    <w:rsid w:val="008F01E0"/>
    <w:rsid w:val="008F3C4B"/>
    <w:rsid w:val="008F49E7"/>
    <w:rsid w:val="009002F3"/>
    <w:rsid w:val="009018AA"/>
    <w:rsid w:val="00902E32"/>
    <w:rsid w:val="00904658"/>
    <w:rsid w:val="009055D4"/>
    <w:rsid w:val="009101F1"/>
    <w:rsid w:val="009122BB"/>
    <w:rsid w:val="009132B7"/>
    <w:rsid w:val="00916E86"/>
    <w:rsid w:val="00920526"/>
    <w:rsid w:val="0092469C"/>
    <w:rsid w:val="00931842"/>
    <w:rsid w:val="009327BC"/>
    <w:rsid w:val="00934E61"/>
    <w:rsid w:val="00935E91"/>
    <w:rsid w:val="00935F04"/>
    <w:rsid w:val="009362AD"/>
    <w:rsid w:val="009419D4"/>
    <w:rsid w:val="00941FD8"/>
    <w:rsid w:val="00943278"/>
    <w:rsid w:val="00943FD1"/>
    <w:rsid w:val="00946D51"/>
    <w:rsid w:val="009512A1"/>
    <w:rsid w:val="0095262C"/>
    <w:rsid w:val="009529F9"/>
    <w:rsid w:val="0095419B"/>
    <w:rsid w:val="00956D19"/>
    <w:rsid w:val="00957C8C"/>
    <w:rsid w:val="009609BC"/>
    <w:rsid w:val="009654D3"/>
    <w:rsid w:val="00966CB1"/>
    <w:rsid w:val="00970100"/>
    <w:rsid w:val="00971BEE"/>
    <w:rsid w:val="0097415B"/>
    <w:rsid w:val="00974831"/>
    <w:rsid w:val="00974D59"/>
    <w:rsid w:val="00981014"/>
    <w:rsid w:val="00981C7C"/>
    <w:rsid w:val="00982D95"/>
    <w:rsid w:val="00984379"/>
    <w:rsid w:val="0098563A"/>
    <w:rsid w:val="00992D01"/>
    <w:rsid w:val="00994F79"/>
    <w:rsid w:val="009958AA"/>
    <w:rsid w:val="009959B2"/>
    <w:rsid w:val="009B1000"/>
    <w:rsid w:val="009B2788"/>
    <w:rsid w:val="009B6A3C"/>
    <w:rsid w:val="009B6ACD"/>
    <w:rsid w:val="009B7D63"/>
    <w:rsid w:val="009B7E27"/>
    <w:rsid w:val="009C02A0"/>
    <w:rsid w:val="009C2B6E"/>
    <w:rsid w:val="009C4AE9"/>
    <w:rsid w:val="009C5A7B"/>
    <w:rsid w:val="009C6524"/>
    <w:rsid w:val="009D4954"/>
    <w:rsid w:val="009D5046"/>
    <w:rsid w:val="009D7B82"/>
    <w:rsid w:val="009E2DDD"/>
    <w:rsid w:val="009E3566"/>
    <w:rsid w:val="009E4AD8"/>
    <w:rsid w:val="009E4FEF"/>
    <w:rsid w:val="009E5365"/>
    <w:rsid w:val="009E595E"/>
    <w:rsid w:val="009E7053"/>
    <w:rsid w:val="009E7E1F"/>
    <w:rsid w:val="009F0D42"/>
    <w:rsid w:val="009F0FEE"/>
    <w:rsid w:val="009F2108"/>
    <w:rsid w:val="00A01B5B"/>
    <w:rsid w:val="00A046E2"/>
    <w:rsid w:val="00A05589"/>
    <w:rsid w:val="00A05F11"/>
    <w:rsid w:val="00A06CC9"/>
    <w:rsid w:val="00A07B60"/>
    <w:rsid w:val="00A1085B"/>
    <w:rsid w:val="00A115ED"/>
    <w:rsid w:val="00A148E2"/>
    <w:rsid w:val="00A14CED"/>
    <w:rsid w:val="00A161AA"/>
    <w:rsid w:val="00A17247"/>
    <w:rsid w:val="00A213BF"/>
    <w:rsid w:val="00A229F5"/>
    <w:rsid w:val="00A2510D"/>
    <w:rsid w:val="00A269AC"/>
    <w:rsid w:val="00A2725B"/>
    <w:rsid w:val="00A30910"/>
    <w:rsid w:val="00A347BD"/>
    <w:rsid w:val="00A356D1"/>
    <w:rsid w:val="00A36C11"/>
    <w:rsid w:val="00A37B04"/>
    <w:rsid w:val="00A41EFC"/>
    <w:rsid w:val="00A42C77"/>
    <w:rsid w:val="00A45C20"/>
    <w:rsid w:val="00A47E9B"/>
    <w:rsid w:val="00A5641C"/>
    <w:rsid w:val="00A5798A"/>
    <w:rsid w:val="00A6048F"/>
    <w:rsid w:val="00A640F6"/>
    <w:rsid w:val="00A6686F"/>
    <w:rsid w:val="00A67EC6"/>
    <w:rsid w:val="00A717C7"/>
    <w:rsid w:val="00A724B5"/>
    <w:rsid w:val="00A72A0C"/>
    <w:rsid w:val="00A73184"/>
    <w:rsid w:val="00A753D4"/>
    <w:rsid w:val="00A77921"/>
    <w:rsid w:val="00A77C30"/>
    <w:rsid w:val="00A8197B"/>
    <w:rsid w:val="00A8274F"/>
    <w:rsid w:val="00A9022E"/>
    <w:rsid w:val="00A9026E"/>
    <w:rsid w:val="00A907B0"/>
    <w:rsid w:val="00A92300"/>
    <w:rsid w:val="00A928B8"/>
    <w:rsid w:val="00A92F06"/>
    <w:rsid w:val="00A949D5"/>
    <w:rsid w:val="00AA324F"/>
    <w:rsid w:val="00AA5C1A"/>
    <w:rsid w:val="00AA645E"/>
    <w:rsid w:val="00AA67DB"/>
    <w:rsid w:val="00AB2E5E"/>
    <w:rsid w:val="00AB2F18"/>
    <w:rsid w:val="00AB4396"/>
    <w:rsid w:val="00AB45B6"/>
    <w:rsid w:val="00AB4EDB"/>
    <w:rsid w:val="00AB6706"/>
    <w:rsid w:val="00AB6B5D"/>
    <w:rsid w:val="00AB6C5F"/>
    <w:rsid w:val="00AC0ABE"/>
    <w:rsid w:val="00AC6010"/>
    <w:rsid w:val="00AD20B8"/>
    <w:rsid w:val="00AD24C3"/>
    <w:rsid w:val="00AD2F76"/>
    <w:rsid w:val="00AD5960"/>
    <w:rsid w:val="00AD65C1"/>
    <w:rsid w:val="00AE0930"/>
    <w:rsid w:val="00AE2D21"/>
    <w:rsid w:val="00AF0E2F"/>
    <w:rsid w:val="00AF127A"/>
    <w:rsid w:val="00AF1F5E"/>
    <w:rsid w:val="00AF4B17"/>
    <w:rsid w:val="00AF4D2F"/>
    <w:rsid w:val="00B01024"/>
    <w:rsid w:val="00B01121"/>
    <w:rsid w:val="00B02426"/>
    <w:rsid w:val="00B02515"/>
    <w:rsid w:val="00B03B5D"/>
    <w:rsid w:val="00B05CA8"/>
    <w:rsid w:val="00B10B04"/>
    <w:rsid w:val="00B116BC"/>
    <w:rsid w:val="00B148BF"/>
    <w:rsid w:val="00B16E4E"/>
    <w:rsid w:val="00B21674"/>
    <w:rsid w:val="00B258FF"/>
    <w:rsid w:val="00B311D7"/>
    <w:rsid w:val="00B31681"/>
    <w:rsid w:val="00B3244A"/>
    <w:rsid w:val="00B3539E"/>
    <w:rsid w:val="00B362AB"/>
    <w:rsid w:val="00B36444"/>
    <w:rsid w:val="00B36BE7"/>
    <w:rsid w:val="00B44840"/>
    <w:rsid w:val="00B44BAC"/>
    <w:rsid w:val="00B47EF3"/>
    <w:rsid w:val="00B52A98"/>
    <w:rsid w:val="00B54AD8"/>
    <w:rsid w:val="00B54BE2"/>
    <w:rsid w:val="00B54F6B"/>
    <w:rsid w:val="00B57046"/>
    <w:rsid w:val="00B60F86"/>
    <w:rsid w:val="00B625C4"/>
    <w:rsid w:val="00B62E56"/>
    <w:rsid w:val="00B63AA3"/>
    <w:rsid w:val="00B65898"/>
    <w:rsid w:val="00B66213"/>
    <w:rsid w:val="00B66842"/>
    <w:rsid w:val="00B673B6"/>
    <w:rsid w:val="00B80952"/>
    <w:rsid w:val="00B819C8"/>
    <w:rsid w:val="00B84769"/>
    <w:rsid w:val="00B84F86"/>
    <w:rsid w:val="00B864A4"/>
    <w:rsid w:val="00B86BCA"/>
    <w:rsid w:val="00B90D3D"/>
    <w:rsid w:val="00B92F98"/>
    <w:rsid w:val="00B93E32"/>
    <w:rsid w:val="00B94232"/>
    <w:rsid w:val="00B94E5B"/>
    <w:rsid w:val="00B95E82"/>
    <w:rsid w:val="00B97FD5"/>
    <w:rsid w:val="00BA1497"/>
    <w:rsid w:val="00BA2124"/>
    <w:rsid w:val="00BA5230"/>
    <w:rsid w:val="00BB01E3"/>
    <w:rsid w:val="00BB5EBD"/>
    <w:rsid w:val="00BC0198"/>
    <w:rsid w:val="00BC1B43"/>
    <w:rsid w:val="00BC253A"/>
    <w:rsid w:val="00BC5A4B"/>
    <w:rsid w:val="00BC6395"/>
    <w:rsid w:val="00BD05A2"/>
    <w:rsid w:val="00BD2703"/>
    <w:rsid w:val="00BD4EA9"/>
    <w:rsid w:val="00BD6340"/>
    <w:rsid w:val="00BD6E31"/>
    <w:rsid w:val="00BD7AA9"/>
    <w:rsid w:val="00BD7FC3"/>
    <w:rsid w:val="00BE51E4"/>
    <w:rsid w:val="00BE5907"/>
    <w:rsid w:val="00BE6FA9"/>
    <w:rsid w:val="00BF0F2C"/>
    <w:rsid w:val="00BF2D19"/>
    <w:rsid w:val="00BF3995"/>
    <w:rsid w:val="00BF4B46"/>
    <w:rsid w:val="00BF557B"/>
    <w:rsid w:val="00BF55C8"/>
    <w:rsid w:val="00BF71BA"/>
    <w:rsid w:val="00C029DA"/>
    <w:rsid w:val="00C03A8F"/>
    <w:rsid w:val="00C053F0"/>
    <w:rsid w:val="00C1122A"/>
    <w:rsid w:val="00C11940"/>
    <w:rsid w:val="00C11FB4"/>
    <w:rsid w:val="00C141E0"/>
    <w:rsid w:val="00C1467F"/>
    <w:rsid w:val="00C1490C"/>
    <w:rsid w:val="00C158BD"/>
    <w:rsid w:val="00C15964"/>
    <w:rsid w:val="00C159CB"/>
    <w:rsid w:val="00C17B62"/>
    <w:rsid w:val="00C20DFB"/>
    <w:rsid w:val="00C22AB7"/>
    <w:rsid w:val="00C24119"/>
    <w:rsid w:val="00C247F5"/>
    <w:rsid w:val="00C264E5"/>
    <w:rsid w:val="00C266EB"/>
    <w:rsid w:val="00C26C26"/>
    <w:rsid w:val="00C31465"/>
    <w:rsid w:val="00C31716"/>
    <w:rsid w:val="00C31A28"/>
    <w:rsid w:val="00C32893"/>
    <w:rsid w:val="00C32E3F"/>
    <w:rsid w:val="00C33A87"/>
    <w:rsid w:val="00C346D0"/>
    <w:rsid w:val="00C37C32"/>
    <w:rsid w:val="00C41914"/>
    <w:rsid w:val="00C4473F"/>
    <w:rsid w:val="00C45260"/>
    <w:rsid w:val="00C45BD2"/>
    <w:rsid w:val="00C52E07"/>
    <w:rsid w:val="00C5357F"/>
    <w:rsid w:val="00C561E1"/>
    <w:rsid w:val="00C65532"/>
    <w:rsid w:val="00C6628A"/>
    <w:rsid w:val="00C6642E"/>
    <w:rsid w:val="00C70F76"/>
    <w:rsid w:val="00C713DF"/>
    <w:rsid w:val="00C76721"/>
    <w:rsid w:val="00C82B73"/>
    <w:rsid w:val="00C82F28"/>
    <w:rsid w:val="00C83DCC"/>
    <w:rsid w:val="00C86771"/>
    <w:rsid w:val="00C91B33"/>
    <w:rsid w:val="00C9228D"/>
    <w:rsid w:val="00C954A2"/>
    <w:rsid w:val="00C960BA"/>
    <w:rsid w:val="00C97A49"/>
    <w:rsid w:val="00CA044B"/>
    <w:rsid w:val="00CA04F1"/>
    <w:rsid w:val="00CA3D3C"/>
    <w:rsid w:val="00CB3D44"/>
    <w:rsid w:val="00CB67F8"/>
    <w:rsid w:val="00CD0676"/>
    <w:rsid w:val="00CD0AF5"/>
    <w:rsid w:val="00CD29F3"/>
    <w:rsid w:val="00CD36FA"/>
    <w:rsid w:val="00CD3E57"/>
    <w:rsid w:val="00CD5150"/>
    <w:rsid w:val="00CD5381"/>
    <w:rsid w:val="00CD707C"/>
    <w:rsid w:val="00CD7E4F"/>
    <w:rsid w:val="00CD7F2D"/>
    <w:rsid w:val="00CE13DE"/>
    <w:rsid w:val="00CE3068"/>
    <w:rsid w:val="00CE55AA"/>
    <w:rsid w:val="00CF074D"/>
    <w:rsid w:val="00CF397C"/>
    <w:rsid w:val="00CF5991"/>
    <w:rsid w:val="00CF5B56"/>
    <w:rsid w:val="00D00A7C"/>
    <w:rsid w:val="00D01568"/>
    <w:rsid w:val="00D01AE9"/>
    <w:rsid w:val="00D056FB"/>
    <w:rsid w:val="00D10133"/>
    <w:rsid w:val="00D1437D"/>
    <w:rsid w:val="00D1551C"/>
    <w:rsid w:val="00D164D9"/>
    <w:rsid w:val="00D16E5B"/>
    <w:rsid w:val="00D170E6"/>
    <w:rsid w:val="00D20F7D"/>
    <w:rsid w:val="00D22A0F"/>
    <w:rsid w:val="00D23DC5"/>
    <w:rsid w:val="00D24301"/>
    <w:rsid w:val="00D2524C"/>
    <w:rsid w:val="00D25D37"/>
    <w:rsid w:val="00D311B2"/>
    <w:rsid w:val="00D31F1A"/>
    <w:rsid w:val="00D31FBA"/>
    <w:rsid w:val="00D3785B"/>
    <w:rsid w:val="00D405CA"/>
    <w:rsid w:val="00D45A9E"/>
    <w:rsid w:val="00D54355"/>
    <w:rsid w:val="00D6492F"/>
    <w:rsid w:val="00D65404"/>
    <w:rsid w:val="00D66A96"/>
    <w:rsid w:val="00D675FF"/>
    <w:rsid w:val="00D7117A"/>
    <w:rsid w:val="00D75B3A"/>
    <w:rsid w:val="00D77B7F"/>
    <w:rsid w:val="00D8094E"/>
    <w:rsid w:val="00D81C6A"/>
    <w:rsid w:val="00D82C86"/>
    <w:rsid w:val="00D82F0E"/>
    <w:rsid w:val="00D84399"/>
    <w:rsid w:val="00D846E4"/>
    <w:rsid w:val="00D84E32"/>
    <w:rsid w:val="00D869B9"/>
    <w:rsid w:val="00D8722C"/>
    <w:rsid w:val="00D9054B"/>
    <w:rsid w:val="00D936AD"/>
    <w:rsid w:val="00D96E2A"/>
    <w:rsid w:val="00D9761F"/>
    <w:rsid w:val="00DA0C61"/>
    <w:rsid w:val="00DA28C8"/>
    <w:rsid w:val="00DB0C07"/>
    <w:rsid w:val="00DB0E56"/>
    <w:rsid w:val="00DB228C"/>
    <w:rsid w:val="00DB25C6"/>
    <w:rsid w:val="00DB416C"/>
    <w:rsid w:val="00DB4401"/>
    <w:rsid w:val="00DC03BB"/>
    <w:rsid w:val="00DC0540"/>
    <w:rsid w:val="00DC16B4"/>
    <w:rsid w:val="00DC703E"/>
    <w:rsid w:val="00DD4867"/>
    <w:rsid w:val="00DE13D6"/>
    <w:rsid w:val="00DE227F"/>
    <w:rsid w:val="00DE3D15"/>
    <w:rsid w:val="00DE4775"/>
    <w:rsid w:val="00DE51A8"/>
    <w:rsid w:val="00DE6DF9"/>
    <w:rsid w:val="00DF1E4B"/>
    <w:rsid w:val="00DF2B47"/>
    <w:rsid w:val="00DF39D3"/>
    <w:rsid w:val="00DF3B86"/>
    <w:rsid w:val="00DF3CC1"/>
    <w:rsid w:val="00DF70A4"/>
    <w:rsid w:val="00E01276"/>
    <w:rsid w:val="00E01F64"/>
    <w:rsid w:val="00E039C0"/>
    <w:rsid w:val="00E06B24"/>
    <w:rsid w:val="00E07F36"/>
    <w:rsid w:val="00E10ADD"/>
    <w:rsid w:val="00E114A1"/>
    <w:rsid w:val="00E1227B"/>
    <w:rsid w:val="00E12459"/>
    <w:rsid w:val="00E14CD7"/>
    <w:rsid w:val="00E17482"/>
    <w:rsid w:val="00E20475"/>
    <w:rsid w:val="00E21873"/>
    <w:rsid w:val="00E23CDB"/>
    <w:rsid w:val="00E3324E"/>
    <w:rsid w:val="00E34B3F"/>
    <w:rsid w:val="00E36DD3"/>
    <w:rsid w:val="00E40FF1"/>
    <w:rsid w:val="00E44467"/>
    <w:rsid w:val="00E510BA"/>
    <w:rsid w:val="00E53016"/>
    <w:rsid w:val="00E536A9"/>
    <w:rsid w:val="00E551C2"/>
    <w:rsid w:val="00E556A9"/>
    <w:rsid w:val="00E56E1C"/>
    <w:rsid w:val="00E5778C"/>
    <w:rsid w:val="00E57C47"/>
    <w:rsid w:val="00E61D0E"/>
    <w:rsid w:val="00E653AF"/>
    <w:rsid w:val="00E65DAA"/>
    <w:rsid w:val="00E66960"/>
    <w:rsid w:val="00E6725E"/>
    <w:rsid w:val="00E70502"/>
    <w:rsid w:val="00E72E06"/>
    <w:rsid w:val="00E734C4"/>
    <w:rsid w:val="00E75CC7"/>
    <w:rsid w:val="00E8130F"/>
    <w:rsid w:val="00E83E49"/>
    <w:rsid w:val="00E84177"/>
    <w:rsid w:val="00E85BFF"/>
    <w:rsid w:val="00E8767A"/>
    <w:rsid w:val="00E90304"/>
    <w:rsid w:val="00E92566"/>
    <w:rsid w:val="00E9562D"/>
    <w:rsid w:val="00E96632"/>
    <w:rsid w:val="00E97242"/>
    <w:rsid w:val="00EA0E23"/>
    <w:rsid w:val="00EA2DAC"/>
    <w:rsid w:val="00EA60FA"/>
    <w:rsid w:val="00EC5210"/>
    <w:rsid w:val="00EC6098"/>
    <w:rsid w:val="00EC6360"/>
    <w:rsid w:val="00EC6423"/>
    <w:rsid w:val="00ED38DA"/>
    <w:rsid w:val="00ED5372"/>
    <w:rsid w:val="00EE074F"/>
    <w:rsid w:val="00EE1311"/>
    <w:rsid w:val="00EE1C0D"/>
    <w:rsid w:val="00EE2A35"/>
    <w:rsid w:val="00EE63A3"/>
    <w:rsid w:val="00EE70C3"/>
    <w:rsid w:val="00EE77DD"/>
    <w:rsid w:val="00EF33AB"/>
    <w:rsid w:val="00EF76AC"/>
    <w:rsid w:val="00F03FC0"/>
    <w:rsid w:val="00F04465"/>
    <w:rsid w:val="00F04CCF"/>
    <w:rsid w:val="00F07CC0"/>
    <w:rsid w:val="00F104AC"/>
    <w:rsid w:val="00F1056F"/>
    <w:rsid w:val="00F11A68"/>
    <w:rsid w:val="00F120D5"/>
    <w:rsid w:val="00F12468"/>
    <w:rsid w:val="00F14101"/>
    <w:rsid w:val="00F14937"/>
    <w:rsid w:val="00F153E5"/>
    <w:rsid w:val="00F15410"/>
    <w:rsid w:val="00F173C0"/>
    <w:rsid w:val="00F17589"/>
    <w:rsid w:val="00F216BB"/>
    <w:rsid w:val="00F21EF0"/>
    <w:rsid w:val="00F2228C"/>
    <w:rsid w:val="00F24023"/>
    <w:rsid w:val="00F30A3B"/>
    <w:rsid w:val="00F33763"/>
    <w:rsid w:val="00F35489"/>
    <w:rsid w:val="00F36E2D"/>
    <w:rsid w:val="00F37321"/>
    <w:rsid w:val="00F41A6B"/>
    <w:rsid w:val="00F41BBD"/>
    <w:rsid w:val="00F422F2"/>
    <w:rsid w:val="00F470D6"/>
    <w:rsid w:val="00F472F0"/>
    <w:rsid w:val="00F47730"/>
    <w:rsid w:val="00F50924"/>
    <w:rsid w:val="00F50BC1"/>
    <w:rsid w:val="00F519E4"/>
    <w:rsid w:val="00F52B55"/>
    <w:rsid w:val="00F53AFB"/>
    <w:rsid w:val="00F53C2A"/>
    <w:rsid w:val="00F5403F"/>
    <w:rsid w:val="00F54CA2"/>
    <w:rsid w:val="00F555C4"/>
    <w:rsid w:val="00F61E57"/>
    <w:rsid w:val="00F627E4"/>
    <w:rsid w:val="00F62DF8"/>
    <w:rsid w:val="00F652FF"/>
    <w:rsid w:val="00F65B97"/>
    <w:rsid w:val="00F66BEE"/>
    <w:rsid w:val="00F679BA"/>
    <w:rsid w:val="00F67EEB"/>
    <w:rsid w:val="00F73DF3"/>
    <w:rsid w:val="00F74EB2"/>
    <w:rsid w:val="00F75A1E"/>
    <w:rsid w:val="00F770AC"/>
    <w:rsid w:val="00F81139"/>
    <w:rsid w:val="00F8319E"/>
    <w:rsid w:val="00F83D95"/>
    <w:rsid w:val="00F84E85"/>
    <w:rsid w:val="00F908B6"/>
    <w:rsid w:val="00F91162"/>
    <w:rsid w:val="00F94730"/>
    <w:rsid w:val="00F96981"/>
    <w:rsid w:val="00FA19C4"/>
    <w:rsid w:val="00FA29D0"/>
    <w:rsid w:val="00FA32DD"/>
    <w:rsid w:val="00FB0DEA"/>
    <w:rsid w:val="00FB2903"/>
    <w:rsid w:val="00FB68FA"/>
    <w:rsid w:val="00FB69B8"/>
    <w:rsid w:val="00FC2051"/>
    <w:rsid w:val="00FC328D"/>
    <w:rsid w:val="00FC4E1F"/>
    <w:rsid w:val="00FD1E4C"/>
    <w:rsid w:val="00FD2CCD"/>
    <w:rsid w:val="00FD7395"/>
    <w:rsid w:val="00FE1226"/>
    <w:rsid w:val="00FE1A82"/>
    <w:rsid w:val="00FE2871"/>
    <w:rsid w:val="00FE483F"/>
    <w:rsid w:val="00FF02E4"/>
    <w:rsid w:val="00FF17BC"/>
    <w:rsid w:val="00FF1A5C"/>
    <w:rsid w:val="00FF250A"/>
    <w:rsid w:val="00FF3B52"/>
    <w:rsid w:val="00FF458F"/>
    <w:rsid w:val="00FF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0BEEBD1"/>
  <w15:docId w15:val="{0B4C155C-72D9-4357-AB60-6B96EF72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CH" w:eastAsia="it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3B52"/>
    <w:rPr>
      <w:rFonts w:ascii="Arial" w:hAnsi="Arial"/>
      <w:sz w:val="24"/>
      <w:szCs w:val="24"/>
      <w:lang w:val="it-IT" w:eastAsia="it-IT"/>
    </w:rPr>
  </w:style>
  <w:style w:type="paragraph" w:styleId="Titolo5">
    <w:name w:val="heading 5"/>
    <w:basedOn w:val="Normale"/>
    <w:next w:val="Normale"/>
    <w:qFormat/>
    <w:rsid w:val="00E97242"/>
    <w:pPr>
      <w:keepNext/>
      <w:outlineLvl w:val="4"/>
    </w:pPr>
    <w:rPr>
      <w:rFonts w:ascii="Garamond-Normal Condensed" w:hAnsi="Garamond-Normal Condensed"/>
      <w:b/>
      <w:bCs/>
      <w:sz w:val="18"/>
      <w:szCs w:val="36"/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97242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paragraph" w:styleId="Testofumetto">
    <w:name w:val="Balloon Text"/>
    <w:basedOn w:val="Normale"/>
    <w:semiHidden/>
    <w:rsid w:val="00103E3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323EF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it-CH" w:eastAsia="en-US"/>
      <w14:ligatures w14:val="standardContextual"/>
    </w:rPr>
  </w:style>
  <w:style w:type="paragraph" w:styleId="Pidipagina">
    <w:name w:val="footer"/>
    <w:basedOn w:val="Normale"/>
    <w:link w:val="PidipaginaCarattere"/>
    <w:rsid w:val="004C36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C36D3"/>
    <w:rPr>
      <w:rFonts w:ascii="Arial" w:hAnsi="Arial"/>
      <w:sz w:val="24"/>
      <w:szCs w:val="24"/>
      <w:lang w:val="it-IT" w:eastAsia="it-IT"/>
    </w:rPr>
  </w:style>
  <w:style w:type="paragraph" w:styleId="Revisione">
    <w:name w:val="Revision"/>
    <w:hidden/>
    <w:uiPriority w:val="99"/>
    <w:semiHidden/>
    <w:rsid w:val="006E5654"/>
    <w:rPr>
      <w:rFonts w:ascii="Arial" w:hAnsi="Arial"/>
      <w:sz w:val="24"/>
      <w:szCs w:val="24"/>
      <w:lang w:val="it-IT" w:eastAsia="it-IT"/>
    </w:rPr>
  </w:style>
  <w:style w:type="table" w:styleId="Grigliatabella">
    <w:name w:val="Table Grid"/>
    <w:basedOn w:val="Tabellanormale"/>
    <w:rsid w:val="00055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04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bio\OneDrive\Desktop\Lettera%20-%20F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705d6e-406e-4ca9-917b-a03679e37f0e">
      <Terms xmlns="http://schemas.microsoft.com/office/infopath/2007/PartnerControls"/>
    </lcf76f155ced4ddcb4097134ff3c332f>
    <TaxCatchAll xmlns="2f334cb6-b721-4699-a4fa-2a8481a036b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7F8EF438AB3F4E8FE6E6DF28B3296C" ma:contentTypeVersion="16" ma:contentTypeDescription="Creare un nuovo documento." ma:contentTypeScope="" ma:versionID="fb4455dcc5ad4fcf10981bcdf149bdfa">
  <xsd:schema xmlns:xsd="http://www.w3.org/2001/XMLSchema" xmlns:xs="http://www.w3.org/2001/XMLSchema" xmlns:p="http://schemas.microsoft.com/office/2006/metadata/properties" xmlns:ns2="2f334cb6-b721-4699-a4fa-2a8481a036b3" xmlns:ns3="0d705d6e-406e-4ca9-917b-a03679e37f0e" targetNamespace="http://schemas.microsoft.com/office/2006/metadata/properties" ma:root="true" ma:fieldsID="6ff40fa3d5d716feccc0ad93304b2dfd" ns2:_="" ns3:_="">
    <xsd:import namespace="2f334cb6-b721-4699-a4fa-2a8481a036b3"/>
    <xsd:import namespace="0d705d6e-406e-4ca9-917b-a03679e37f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34cb6-b721-4699-a4fa-2a8481a036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90366c55-159f-4fce-95bc-5ff53d5e3bb6}" ma:internalName="TaxCatchAll" ma:showField="CatchAllData" ma:web="2f334cb6-b721-4699-a4fa-2a8481a036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05d6e-406e-4ca9-917b-a03679e37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0aedfa90-0b6f-4b0e-8f67-c022609852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EE2254-36F6-472E-8611-87F3E2D119F9}">
  <ds:schemaRefs>
    <ds:schemaRef ds:uri="http://schemas.microsoft.com/office/2006/metadata/properties"/>
    <ds:schemaRef ds:uri="http://schemas.microsoft.com/office/infopath/2007/PartnerControls"/>
    <ds:schemaRef ds:uri="0d705d6e-406e-4ca9-917b-a03679e37f0e"/>
    <ds:schemaRef ds:uri="2f334cb6-b721-4699-a4fa-2a8481a036b3"/>
  </ds:schemaRefs>
</ds:datastoreItem>
</file>

<file path=customXml/itemProps2.xml><?xml version="1.0" encoding="utf-8"?>
<ds:datastoreItem xmlns:ds="http://schemas.openxmlformats.org/officeDocument/2006/customXml" ds:itemID="{86DC5713-97FC-46D7-8DA6-668F9F35C2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DAF88AD-1829-4904-B749-C050411C99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334cb6-b721-4699-a4fa-2a8481a036b3"/>
    <ds:schemaRef ds:uri="0d705d6e-406e-4ca9-917b-a03679e37f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ED6C99-2D7E-4590-A5E0-D1695F6301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C:\Users\fabio\OneDrive\Desktop\Lettera - FC.dotx</Template>
  <TotalTime>343</TotalTime>
  <Pages>5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Maurizio.Bisi@unitas.ch</dc:creator>
  <cp:lastModifiedBy>Marta Gadoni</cp:lastModifiedBy>
  <cp:revision>179</cp:revision>
  <cp:lastPrinted>2023-10-26T11:58:00Z</cp:lastPrinted>
  <dcterms:created xsi:type="dcterms:W3CDTF">2024-12-23T15:29:00Z</dcterms:created>
  <dcterms:modified xsi:type="dcterms:W3CDTF">2025-01-27T15:26:00Z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0x010100C77F8EF438AB3F4E8FE6E6DF28B3296C</vt:lpwstr>
  </property>
  <property fmtid="{D5CDD505-2E9C-101B-9397-08002B2CF9AE}" pid="3" name="MediaServiceImageTags">
    <vt:lpwstr/>
  </property>
</Properties>
</file>